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08736" w14:textId="77777777" w:rsidR="009215E6" w:rsidRPr="00D87ECC" w:rsidRDefault="009215E6" w:rsidP="00D87ECC">
      <w:pPr>
        <w:jc w:val="both"/>
        <w:rPr>
          <w:b/>
        </w:rPr>
      </w:pPr>
      <w:bookmarkStart w:id="0" w:name="_Hlk132805258"/>
    </w:p>
    <w:bookmarkEnd w:id="0"/>
    <w:p w14:paraId="7FCA8724" w14:textId="6DD7D342" w:rsidR="001C035F" w:rsidRPr="00D87ECC" w:rsidRDefault="00E3672A" w:rsidP="00D87ECC">
      <w:pPr>
        <w:jc w:val="center"/>
        <w:rPr>
          <w:b/>
          <w:highlight w:val="yellow"/>
        </w:rPr>
      </w:pPr>
      <w:r w:rsidRPr="00D87ECC">
        <w:rPr>
          <w:b/>
          <w:highlight w:val="yellow"/>
        </w:rPr>
        <w:t>[Company Letterhead]</w:t>
      </w:r>
    </w:p>
    <w:p w14:paraId="17AF686A" w14:textId="07BD6734" w:rsidR="00594BDE" w:rsidRPr="00D87ECC" w:rsidRDefault="00594BDE" w:rsidP="00D87ECC">
      <w:pPr>
        <w:jc w:val="center"/>
        <w:rPr>
          <w:b/>
          <w:highlight w:val="yellow"/>
        </w:rPr>
      </w:pPr>
      <w:r w:rsidRPr="00D87ECC">
        <w:rPr>
          <w:b/>
          <w:highlight w:val="yellow"/>
        </w:rPr>
        <w:t xml:space="preserve">[LAST UPDATED </w:t>
      </w:r>
      <w:r w:rsidR="00D8025C">
        <w:rPr>
          <w:b/>
          <w:highlight w:val="yellow"/>
        </w:rPr>
        <w:t>June</w:t>
      </w:r>
      <w:r w:rsidR="00E03F66" w:rsidRPr="00D87ECC">
        <w:rPr>
          <w:b/>
          <w:highlight w:val="yellow"/>
        </w:rPr>
        <w:t xml:space="preserve"> </w:t>
      </w:r>
      <w:r w:rsidR="001A3B41" w:rsidRPr="00D87ECC">
        <w:rPr>
          <w:b/>
          <w:highlight w:val="yellow"/>
        </w:rPr>
        <w:t>202</w:t>
      </w:r>
      <w:r w:rsidR="00E03F66">
        <w:rPr>
          <w:b/>
          <w:highlight w:val="yellow"/>
        </w:rPr>
        <w:t>3</w:t>
      </w:r>
      <w:r w:rsidR="00290CE7" w:rsidRPr="00D87ECC">
        <w:rPr>
          <w:b/>
          <w:highlight w:val="yellow"/>
        </w:rPr>
        <w:t>]</w:t>
      </w:r>
    </w:p>
    <w:p w14:paraId="3F45798F" w14:textId="77777777" w:rsidR="00E3672A" w:rsidRPr="00D87ECC" w:rsidRDefault="00E3672A" w:rsidP="00D87ECC">
      <w:pPr>
        <w:jc w:val="both"/>
        <w:rPr>
          <w:b/>
          <w:highlight w:val="yellow"/>
        </w:rPr>
      </w:pPr>
    </w:p>
    <w:p w14:paraId="485C3C24" w14:textId="0D180AD6" w:rsidR="00E3672A" w:rsidRPr="00D87ECC" w:rsidRDefault="00E3672A" w:rsidP="00D87ECC">
      <w:pPr>
        <w:jc w:val="both"/>
        <w:rPr>
          <w:highlight w:val="yellow"/>
        </w:rPr>
      </w:pPr>
      <w:r w:rsidRPr="00D87ECC">
        <w:rPr>
          <w:highlight w:val="yellow"/>
        </w:rPr>
        <w:t>[date]</w:t>
      </w:r>
    </w:p>
    <w:p w14:paraId="157C053A" w14:textId="77777777" w:rsidR="00E3672A" w:rsidRPr="00D87ECC" w:rsidRDefault="00E3672A" w:rsidP="00D87ECC">
      <w:pPr>
        <w:jc w:val="both"/>
        <w:rPr>
          <w:highlight w:val="yellow"/>
        </w:rPr>
      </w:pPr>
    </w:p>
    <w:p w14:paraId="51E134DF" w14:textId="77777777" w:rsidR="00E3672A" w:rsidRPr="00D87ECC" w:rsidRDefault="00E3672A" w:rsidP="00D87ECC">
      <w:pPr>
        <w:jc w:val="both"/>
        <w:rPr>
          <w:highlight w:val="yellow"/>
        </w:rPr>
      </w:pPr>
      <w:r w:rsidRPr="00D87ECC">
        <w:rPr>
          <w:highlight w:val="yellow"/>
        </w:rPr>
        <w:t>[Name]</w:t>
      </w:r>
    </w:p>
    <w:p w14:paraId="47B62EB2" w14:textId="77777777" w:rsidR="00E3672A" w:rsidRPr="00D87ECC" w:rsidRDefault="00E3672A" w:rsidP="00D87ECC">
      <w:pPr>
        <w:jc w:val="both"/>
        <w:rPr>
          <w:highlight w:val="yellow"/>
        </w:rPr>
      </w:pPr>
      <w:r w:rsidRPr="00D87ECC">
        <w:rPr>
          <w:highlight w:val="yellow"/>
        </w:rPr>
        <w:t>[Address]</w:t>
      </w:r>
    </w:p>
    <w:p w14:paraId="332A3AC8" w14:textId="77777777" w:rsidR="00E3672A" w:rsidRPr="00D87ECC" w:rsidRDefault="00E3672A" w:rsidP="00D87ECC">
      <w:pPr>
        <w:jc w:val="both"/>
      </w:pPr>
      <w:r w:rsidRPr="00D87ECC">
        <w:rPr>
          <w:highlight w:val="yellow"/>
        </w:rPr>
        <w:t>[City, State &amp; Zip]</w:t>
      </w:r>
    </w:p>
    <w:p w14:paraId="761DD582" w14:textId="77777777" w:rsidR="00E3672A" w:rsidRPr="00D87ECC" w:rsidRDefault="00E3672A" w:rsidP="00D87ECC">
      <w:pPr>
        <w:jc w:val="both"/>
      </w:pPr>
    </w:p>
    <w:p w14:paraId="7194C7AC" w14:textId="77777777" w:rsidR="00E3672A" w:rsidRPr="00D87ECC" w:rsidRDefault="00E3672A" w:rsidP="00D87ECC">
      <w:pPr>
        <w:jc w:val="both"/>
        <w:rPr>
          <w:b/>
        </w:rPr>
      </w:pPr>
      <w:r w:rsidRPr="00D87ECC">
        <w:rPr>
          <w:b/>
        </w:rPr>
        <w:t xml:space="preserve">Re: </w:t>
      </w:r>
      <w:r w:rsidRPr="00D87ECC">
        <w:rPr>
          <w:b/>
        </w:rPr>
        <w:tab/>
        <w:t>Offer of Employment</w:t>
      </w:r>
    </w:p>
    <w:p w14:paraId="73BCFD9A" w14:textId="77777777" w:rsidR="00E3672A" w:rsidRPr="00D87ECC" w:rsidRDefault="00E3672A" w:rsidP="00D87ECC">
      <w:pPr>
        <w:jc w:val="both"/>
      </w:pPr>
    </w:p>
    <w:p w14:paraId="345A0158" w14:textId="77777777" w:rsidR="00E3672A" w:rsidRPr="00D87ECC" w:rsidRDefault="00E3672A" w:rsidP="00D87ECC">
      <w:pPr>
        <w:jc w:val="both"/>
      </w:pPr>
      <w:r w:rsidRPr="00D87ECC">
        <w:t>Dear [</w:t>
      </w:r>
      <w:r w:rsidRPr="00D87ECC">
        <w:rPr>
          <w:highlight w:val="yellow"/>
        </w:rPr>
        <w:t>NAME</w:t>
      </w:r>
      <w:r w:rsidRPr="00D87ECC">
        <w:t>]:</w:t>
      </w:r>
    </w:p>
    <w:p w14:paraId="7BF2654E" w14:textId="77777777" w:rsidR="00E3672A" w:rsidRPr="00D87ECC" w:rsidRDefault="00E3672A" w:rsidP="00D87ECC">
      <w:pPr>
        <w:jc w:val="both"/>
      </w:pPr>
    </w:p>
    <w:p w14:paraId="1D256776" w14:textId="43D0C1A7" w:rsidR="00C67EDC" w:rsidRPr="00D87ECC" w:rsidRDefault="003A6185" w:rsidP="00D87ECC">
      <w:pPr>
        <w:jc w:val="both"/>
      </w:pPr>
      <w:r w:rsidRPr="00D87ECC">
        <w:t>[</w:t>
      </w:r>
      <w:r w:rsidR="00260A00" w:rsidRPr="00D87ECC">
        <w:rPr>
          <w:highlight w:val="yellow"/>
        </w:rPr>
        <w:t>Company name</w:t>
      </w:r>
      <w:r w:rsidRPr="00D87ECC">
        <w:t>]</w:t>
      </w:r>
      <w:r w:rsidR="00E3672A" w:rsidRPr="00D87ECC">
        <w:t xml:space="preserve"> (</w:t>
      </w:r>
      <w:r w:rsidR="00D87ECC">
        <w:t xml:space="preserve">the </w:t>
      </w:r>
      <w:r w:rsidR="00E3672A" w:rsidRPr="00D87ECC">
        <w:t>“</w:t>
      </w:r>
      <w:r w:rsidR="00E3672A" w:rsidRPr="00D87ECC">
        <w:rPr>
          <w:b/>
          <w:i/>
        </w:rPr>
        <w:t>Company</w:t>
      </w:r>
      <w:r w:rsidR="00E3672A" w:rsidRPr="00D87ECC">
        <w:t xml:space="preserve">”) is pleased to </w:t>
      </w:r>
      <w:r w:rsidR="00C67EDC" w:rsidRPr="00D87ECC">
        <w:t xml:space="preserve">extend to </w:t>
      </w:r>
      <w:r w:rsidR="00E3672A" w:rsidRPr="00D87ECC">
        <w:t xml:space="preserve">you </w:t>
      </w:r>
      <w:r w:rsidR="00C67EDC" w:rsidRPr="00D87ECC">
        <w:t xml:space="preserve">this conditional offer of </w:t>
      </w:r>
      <w:r w:rsidR="0016005D" w:rsidRPr="00D87ECC">
        <w:t>[</w:t>
      </w:r>
      <w:r w:rsidR="0016005D" w:rsidRPr="00D87ECC">
        <w:rPr>
          <w:highlight w:val="yellow"/>
        </w:rPr>
        <w:t>temporary</w:t>
      </w:r>
      <w:r w:rsidR="0016005D" w:rsidRPr="00D87ECC">
        <w:t xml:space="preserve">] </w:t>
      </w:r>
      <w:r w:rsidR="00C67EDC" w:rsidRPr="00D87ECC">
        <w:t xml:space="preserve">employment to work in </w:t>
      </w:r>
      <w:r w:rsidR="00E3672A" w:rsidRPr="00D87ECC">
        <w:t>the [</w:t>
      </w:r>
      <w:r w:rsidR="00E3672A" w:rsidRPr="00D87ECC">
        <w:rPr>
          <w:highlight w:val="yellow"/>
        </w:rPr>
        <w:t>full-time/part-time</w:t>
      </w:r>
      <w:r w:rsidR="00E3672A" w:rsidRPr="00D87ECC">
        <w:t>] position of [</w:t>
      </w:r>
      <w:r w:rsidR="00E3672A" w:rsidRPr="00D87ECC">
        <w:rPr>
          <w:highlight w:val="yellow"/>
        </w:rPr>
        <w:t>job title</w:t>
      </w:r>
      <w:r w:rsidR="00E3672A" w:rsidRPr="00D87ECC">
        <w:t>]</w:t>
      </w:r>
      <w:r w:rsidR="00E66A9E" w:rsidRPr="00D87ECC">
        <w:t>.</w:t>
      </w:r>
      <w:r w:rsidR="00E3672A" w:rsidRPr="00D87ECC">
        <w:t xml:space="preserve"> </w:t>
      </w:r>
      <w:r w:rsidR="00243141" w:rsidRPr="00D87ECC">
        <w:t xml:space="preserve">This offer and your employment relationship will be subject to the terms and conditions of this letter. </w:t>
      </w:r>
      <w:r w:rsidR="00C67EDC" w:rsidRPr="00D87ECC">
        <w:t xml:space="preserve">This offer is contingent </w:t>
      </w:r>
      <w:r w:rsidR="00260A00" w:rsidRPr="00D87ECC">
        <w:t xml:space="preserve">upon </w:t>
      </w:r>
      <w:r w:rsidR="00C67EDC" w:rsidRPr="00D87ECC">
        <w:t>completion</w:t>
      </w:r>
      <w:r w:rsidR="005455ED" w:rsidRPr="00D87ECC">
        <w:t>, to the Company’s satisfaction, of efforts to confirm your suitability for this position, which includes the</w:t>
      </w:r>
      <w:r w:rsidR="00C67EDC" w:rsidRPr="00D87ECC">
        <w:t xml:space="preserve"> pre-employment checks and reviews as described in this letter.</w:t>
      </w:r>
      <w:r w:rsidR="00E103E1" w:rsidRPr="00D87ECC">
        <w:t xml:space="preserve"> </w:t>
      </w:r>
      <w:r w:rsidR="00260A00" w:rsidRPr="00D87ECC">
        <w:rPr>
          <w:color w:val="FF0000"/>
          <w:highlight w:val="yellow"/>
        </w:rPr>
        <w:t xml:space="preserve">[Optional based on if any items are enclosed: </w:t>
      </w:r>
      <w:r w:rsidR="00243141" w:rsidRPr="0097740C">
        <w:rPr>
          <w:highlight w:val="yellow"/>
        </w:rPr>
        <w:t>To enable us to conduct thorough checks and other review, please fill out the enclosed documents and return them to us as soon as possible.</w:t>
      </w:r>
      <w:r w:rsidR="00260A00" w:rsidRPr="00D87ECC">
        <w:rPr>
          <w:color w:val="FF0000"/>
          <w:highlight w:val="yellow"/>
        </w:rPr>
        <w:t>]</w:t>
      </w:r>
      <w:r w:rsidR="009C4A76" w:rsidRPr="00D87ECC">
        <w:rPr>
          <w:color w:val="FF0000"/>
        </w:rPr>
        <w:t xml:space="preserve"> </w:t>
      </w:r>
    </w:p>
    <w:p w14:paraId="3EFED2BD" w14:textId="77777777" w:rsidR="00C67EDC" w:rsidRPr="00D87ECC" w:rsidRDefault="00C67EDC" w:rsidP="00D87ECC">
      <w:pPr>
        <w:jc w:val="both"/>
      </w:pPr>
    </w:p>
    <w:p w14:paraId="3C8C046E" w14:textId="1557383F" w:rsidR="00014BA8" w:rsidRPr="00D87ECC" w:rsidRDefault="00014BA8" w:rsidP="00D87ECC">
      <w:pPr>
        <w:jc w:val="both"/>
      </w:pPr>
      <w:r w:rsidRPr="00D87ECC">
        <w:t xml:space="preserve">This position is </w:t>
      </w:r>
      <w:r w:rsidR="005C1D34">
        <w:t>exempt</w:t>
      </w:r>
      <w:r w:rsidRPr="00D87ECC">
        <w:t xml:space="preserve"> and reports directly to [</w:t>
      </w:r>
      <w:r w:rsidRPr="00D87ECC">
        <w:rPr>
          <w:highlight w:val="yellow"/>
        </w:rPr>
        <w:t>supervisor name</w:t>
      </w:r>
      <w:r w:rsidRPr="00D87ECC">
        <w:t>]. Pending satisfactory completion of our pre-employment checks, your anticipated start date is [</w:t>
      </w:r>
      <w:r w:rsidRPr="00FF24EF">
        <w:rPr>
          <w:highlight w:val="yellow"/>
        </w:rPr>
        <w:t>Month, Day, Year</w:t>
      </w:r>
      <w:r w:rsidRPr="00D87ECC">
        <w:t xml:space="preserve">]. </w:t>
      </w:r>
      <w:r w:rsidR="00DD3AE4">
        <w:t>The company’s designated workweek is [</w:t>
      </w:r>
      <w:r w:rsidR="00DD3AE4" w:rsidRPr="00DD3AE4">
        <w:rPr>
          <w:highlight w:val="yellow"/>
        </w:rPr>
        <w:t>insert workweek days</w:t>
      </w:r>
      <w:r w:rsidR="00DD3AE4">
        <w:t>]</w:t>
      </w:r>
      <w:r w:rsidR="0097740C">
        <w:t>.</w:t>
      </w:r>
      <w:r w:rsidR="00DD3AE4">
        <w:t xml:space="preserve"> </w:t>
      </w:r>
      <w:r w:rsidRPr="00D87ECC">
        <w:t>Please be advised that the main business address and telephone number for [</w:t>
      </w:r>
      <w:r w:rsidRPr="00D87ECC">
        <w:rPr>
          <w:highlight w:val="yellow"/>
        </w:rPr>
        <w:t>full Company name</w:t>
      </w:r>
      <w:r w:rsidRPr="00D87ECC">
        <w:t>] is [</w:t>
      </w:r>
      <w:r w:rsidRPr="00D87ECC">
        <w:rPr>
          <w:highlight w:val="yellow"/>
        </w:rPr>
        <w:t>address, telephone number</w:t>
      </w:r>
      <w:commentRangeStart w:id="1"/>
      <w:r w:rsidR="00DD3AE4" w:rsidRPr="00DD3AE4">
        <w:t>]</w:t>
      </w:r>
      <w:commentRangeEnd w:id="1"/>
      <w:r w:rsidR="00DD3AE4" w:rsidRPr="00DD3AE4">
        <w:commentReference w:id="1"/>
      </w:r>
    </w:p>
    <w:p w14:paraId="59F38718" w14:textId="77777777" w:rsidR="00E66A9E" w:rsidRPr="00D87ECC" w:rsidRDefault="00E66A9E" w:rsidP="00D87ECC">
      <w:pPr>
        <w:jc w:val="both"/>
      </w:pPr>
    </w:p>
    <w:p w14:paraId="6E928CEA" w14:textId="77777777" w:rsidR="006209AB" w:rsidRPr="00D87ECC" w:rsidRDefault="006209AB" w:rsidP="00D87ECC">
      <w:pPr>
        <w:jc w:val="both"/>
        <w:rPr>
          <w:b/>
          <w:u w:val="single"/>
        </w:rPr>
      </w:pPr>
      <w:r w:rsidRPr="00D87ECC">
        <w:rPr>
          <w:b/>
          <w:u w:val="single"/>
        </w:rPr>
        <w:t>Compensation and Benefits</w:t>
      </w:r>
    </w:p>
    <w:p w14:paraId="0734EE1D" w14:textId="77777777" w:rsidR="00095F6C" w:rsidRPr="00D87ECC" w:rsidRDefault="00095F6C" w:rsidP="00D87ECC">
      <w:pPr>
        <w:jc w:val="both"/>
        <w:rPr>
          <w:b/>
          <w:u w:val="single"/>
        </w:rPr>
      </w:pPr>
    </w:p>
    <w:p w14:paraId="149F80D1" w14:textId="49FCADF4" w:rsidR="0038782A" w:rsidRPr="00D87ECC" w:rsidRDefault="00C13789" w:rsidP="00D87ECC">
      <w:pPr>
        <w:jc w:val="both"/>
      </w:pPr>
      <w:bookmarkStart w:id="5" w:name="_Hlk132804642"/>
      <w:commentRangeStart w:id="6"/>
      <w:r w:rsidRPr="00D87ECC">
        <w:t>Base Compensation</w:t>
      </w:r>
      <w:commentRangeEnd w:id="6"/>
      <w:r w:rsidR="009D78A0">
        <w:rPr>
          <w:rStyle w:val="CommentReference"/>
        </w:rPr>
        <w:commentReference w:id="6"/>
      </w:r>
      <w:bookmarkEnd w:id="5"/>
      <w:r w:rsidRPr="00D87ECC">
        <w:t xml:space="preserve">: </w:t>
      </w:r>
      <w:r w:rsidR="0038782A" w:rsidRPr="00D87ECC">
        <w:t xml:space="preserve">Should you decide to accept this offer, </w:t>
      </w:r>
      <w:r w:rsidR="00E3672A" w:rsidRPr="00D87ECC">
        <w:t>your</w:t>
      </w:r>
      <w:r w:rsidR="001F4D3B" w:rsidRPr="00D87ECC">
        <w:t xml:space="preserve"> </w:t>
      </w:r>
      <w:r w:rsidR="009158CA" w:rsidRPr="00D87ECC">
        <w:t xml:space="preserve">initial </w:t>
      </w:r>
      <w:r w:rsidR="001F4D3B" w:rsidRPr="00D87ECC">
        <w:t>annualized</w:t>
      </w:r>
      <w:r w:rsidR="00E3672A" w:rsidRPr="00D87ECC">
        <w:t xml:space="preserve"> </w:t>
      </w:r>
      <w:commentRangeStart w:id="7"/>
      <w:r w:rsidR="001F4D3B" w:rsidRPr="00D87ECC">
        <w:t xml:space="preserve">base salary </w:t>
      </w:r>
      <w:commentRangeEnd w:id="7"/>
      <w:r w:rsidR="00E1758D" w:rsidRPr="00D87ECC">
        <w:rPr>
          <w:rStyle w:val="CommentReference"/>
          <w:sz w:val="24"/>
          <w:szCs w:val="24"/>
        </w:rPr>
        <w:commentReference w:id="7"/>
      </w:r>
      <w:r w:rsidR="001F4D3B" w:rsidRPr="00D87ECC">
        <w:t>will be $[</w:t>
      </w:r>
      <w:r w:rsidR="001F4D3B" w:rsidRPr="00D87ECC">
        <w:rPr>
          <w:highlight w:val="yellow"/>
        </w:rPr>
        <w:t>base salary</w:t>
      </w:r>
      <w:r w:rsidR="00FA0393" w:rsidRPr="00D87ECC">
        <w:t xml:space="preserve">], or </w:t>
      </w:r>
      <w:r w:rsidR="001F4D3B" w:rsidRPr="00D87ECC">
        <w:t>$</w:t>
      </w:r>
      <w:r w:rsidR="00FA0393" w:rsidRPr="00D87ECC">
        <w:t>[</w:t>
      </w:r>
      <w:r w:rsidR="00877441" w:rsidRPr="00877441">
        <w:rPr>
          <w:highlight w:val="yellow"/>
        </w:rPr>
        <w:t>monthly</w:t>
      </w:r>
      <w:r w:rsidR="005843AC" w:rsidRPr="00D87ECC">
        <w:rPr>
          <w:highlight w:val="yellow"/>
        </w:rPr>
        <w:t>/</w:t>
      </w:r>
      <w:r w:rsidR="005C1D34">
        <w:rPr>
          <w:highlight w:val="yellow"/>
        </w:rPr>
        <w:t>sem</w:t>
      </w:r>
      <w:r w:rsidR="00D104D1">
        <w:rPr>
          <w:highlight w:val="yellow"/>
        </w:rPr>
        <w:t>i</w:t>
      </w:r>
      <w:r w:rsidR="00920285" w:rsidRPr="00D87ECC">
        <w:rPr>
          <w:highlight w:val="yellow"/>
        </w:rPr>
        <w:t>-</w:t>
      </w:r>
      <w:r w:rsidR="005C1D34">
        <w:rPr>
          <w:highlight w:val="yellow"/>
        </w:rPr>
        <w:t>monthly/bi-</w:t>
      </w:r>
      <w:r w:rsidR="00920285" w:rsidRPr="00D87ECC">
        <w:rPr>
          <w:highlight w:val="yellow"/>
        </w:rPr>
        <w:t>weekly</w:t>
      </w:r>
      <w:r w:rsidR="005C1D34">
        <w:rPr>
          <w:highlight w:val="yellow"/>
        </w:rPr>
        <w:t>/</w:t>
      </w:r>
      <w:r w:rsidR="009D6AF0" w:rsidRPr="00D87ECC">
        <w:rPr>
          <w:highlight w:val="yellow"/>
        </w:rPr>
        <w:t>weekly</w:t>
      </w:r>
      <w:r w:rsidR="005C1D34">
        <w:rPr>
          <w:highlight w:val="yellow"/>
        </w:rPr>
        <w:t xml:space="preserve"> </w:t>
      </w:r>
      <w:r w:rsidR="00226575" w:rsidRPr="00D87ECC">
        <w:rPr>
          <w:highlight w:val="yellow"/>
        </w:rPr>
        <w:t>rate</w:t>
      </w:r>
      <w:r w:rsidR="00226575" w:rsidRPr="00D87ECC">
        <w:t>]</w:t>
      </w:r>
      <w:r w:rsidR="002362D0" w:rsidRPr="00D87ECC">
        <w:t>,</w:t>
      </w:r>
      <w:r w:rsidR="0097740C">
        <w:t xml:space="preserve"> </w:t>
      </w:r>
      <w:commentRangeStart w:id="10"/>
      <w:r w:rsidR="00226575" w:rsidRPr="00C80FDB">
        <w:t>paid on a</w:t>
      </w:r>
      <w:r w:rsidR="00226575" w:rsidRPr="00D87ECC">
        <w:t xml:space="preserve"> [</w:t>
      </w:r>
      <w:r w:rsidR="00D104D1" w:rsidRPr="00C80FDB">
        <w:rPr>
          <w:highlight w:val="yellow"/>
        </w:rPr>
        <w:t>semi-</w:t>
      </w:r>
      <w:r w:rsidR="00226575" w:rsidRPr="00454D56">
        <w:rPr>
          <w:highlight w:val="yellow"/>
        </w:rPr>
        <w:t>monthly/</w:t>
      </w:r>
      <w:r w:rsidR="00D104D1">
        <w:rPr>
          <w:highlight w:val="yellow"/>
        </w:rPr>
        <w:t>b</w:t>
      </w:r>
      <w:r w:rsidR="00226575" w:rsidRPr="00454D56">
        <w:rPr>
          <w:highlight w:val="yellow"/>
        </w:rPr>
        <w:t>i-weekly/weekly</w:t>
      </w:r>
      <w:commentRangeEnd w:id="10"/>
      <w:r w:rsidR="00226575" w:rsidRPr="00454D56">
        <w:rPr>
          <w:rStyle w:val="CommentReference"/>
          <w:sz w:val="24"/>
          <w:szCs w:val="24"/>
          <w:highlight w:val="yellow"/>
        </w:rPr>
        <w:commentReference w:id="10"/>
      </w:r>
      <w:r w:rsidR="00226575" w:rsidRPr="00D87ECC">
        <w:t>] basis, with installments generally payable on [</w:t>
      </w:r>
      <w:r w:rsidR="00226575" w:rsidRPr="00D87ECC">
        <w:rPr>
          <w:highlight w:val="yellow"/>
        </w:rPr>
        <w:t>days of payment</w:t>
      </w:r>
      <w:r w:rsidR="00226575" w:rsidRPr="00D87ECC">
        <w:t xml:space="preserve">], </w:t>
      </w:r>
      <w:commentRangeStart w:id="11"/>
      <w:r w:rsidR="00226575" w:rsidRPr="00D87ECC">
        <w:t>or sooner as determined by state law</w:t>
      </w:r>
      <w:commentRangeEnd w:id="11"/>
      <w:r w:rsidR="00226575" w:rsidRPr="00D87ECC">
        <w:rPr>
          <w:rStyle w:val="CommentReference"/>
          <w:sz w:val="24"/>
          <w:szCs w:val="24"/>
        </w:rPr>
        <w:commentReference w:id="11"/>
      </w:r>
      <w:r w:rsidR="00E205D1">
        <w:t>.</w:t>
      </w:r>
      <w:r w:rsidR="0038689B" w:rsidRPr="00D87ECC">
        <w:t xml:space="preserve"> </w:t>
      </w:r>
      <w:r w:rsidR="00AC4416">
        <w:t xml:space="preserve"> Your </w:t>
      </w:r>
      <w:r w:rsidR="002F57DC" w:rsidRPr="00AC4416">
        <w:t>salary</w:t>
      </w:r>
      <w:r w:rsidR="002F57DC" w:rsidRPr="00D87ECC">
        <w:t xml:space="preserve"> </w:t>
      </w:r>
      <w:r w:rsidR="0097740C" w:rsidRPr="0097740C">
        <w:t xml:space="preserve">is intended to cover </w:t>
      </w:r>
      <w:proofErr w:type="gramStart"/>
      <w:r w:rsidR="0097740C" w:rsidRPr="0097740C">
        <w:t>all of</w:t>
      </w:r>
      <w:proofErr w:type="gramEnd"/>
      <w:r w:rsidR="0097740C" w:rsidRPr="0097740C">
        <w:t xml:space="preserve"> your hours of work which may change from week to week.  You are expected to work at least forty (40) hours per week.  Your salary </w:t>
      </w:r>
      <w:r w:rsidR="002F57DC" w:rsidRPr="00D87ECC">
        <w:t>may be adjusted from time to time, including through increases, in the Company’s sole discretion.</w:t>
      </w:r>
    </w:p>
    <w:p w14:paraId="461D80D5" w14:textId="77777777" w:rsidR="00A3351A" w:rsidRPr="00D87ECC" w:rsidRDefault="00A3351A" w:rsidP="00D87ECC">
      <w:pPr>
        <w:jc w:val="both"/>
      </w:pPr>
    </w:p>
    <w:p w14:paraId="43AF323E" w14:textId="596C1940" w:rsidR="001F4D3B" w:rsidRDefault="00E3672A" w:rsidP="00D87ECC">
      <w:pPr>
        <w:jc w:val="both"/>
      </w:pPr>
      <w:r w:rsidRPr="00D87ECC">
        <w:t>This position is an exempt position, which means you are paid for the job and not by the hour. Accordingly, you will not receive overtime pay.</w:t>
      </w:r>
      <w:r w:rsidR="00DB707F" w:rsidRPr="00D87ECC">
        <w:t xml:space="preserve"> Your salary is intended to compe</w:t>
      </w:r>
      <w:r w:rsidR="00014BA8" w:rsidRPr="00D87ECC">
        <w:t>nsate you for all hours worked.</w:t>
      </w:r>
      <w:r w:rsidR="0097740C">
        <w:t xml:space="preserve"> </w:t>
      </w:r>
      <w:r w:rsidR="00A41F85" w:rsidRPr="00D87ECC">
        <w:t>However, the needs of the Company may require that you occasionally work past your regular departure time</w:t>
      </w:r>
      <w:r w:rsidR="00AC02A5" w:rsidRPr="00D87ECC">
        <w:t xml:space="preserve"> or otherwise outside of your regular work hours</w:t>
      </w:r>
      <w:r w:rsidR="00A41F85" w:rsidRPr="00D87ECC">
        <w:t>.</w:t>
      </w:r>
    </w:p>
    <w:p w14:paraId="6A182D87" w14:textId="77777777" w:rsidR="002C2462" w:rsidRPr="00D87ECC" w:rsidRDefault="002C2462" w:rsidP="00D87ECC">
      <w:pPr>
        <w:jc w:val="both"/>
      </w:pPr>
    </w:p>
    <w:p w14:paraId="667129E0" w14:textId="26237009" w:rsidR="00095F6C" w:rsidRPr="00D87ECC" w:rsidRDefault="00927527" w:rsidP="00D87ECC">
      <w:pPr>
        <w:jc w:val="both"/>
      </w:pPr>
      <w:commentRangeStart w:id="12"/>
      <w:r w:rsidRPr="00D87ECC">
        <w:lastRenderedPageBreak/>
        <w:t>Vacation/PTO:</w:t>
      </w:r>
      <w:r w:rsidR="00E65BB4" w:rsidRPr="00D87ECC">
        <w:rPr>
          <w:color w:val="4F81BD" w:themeColor="accent1"/>
        </w:rPr>
        <w:t xml:space="preserve"> </w:t>
      </w:r>
      <w:commentRangeEnd w:id="12"/>
      <w:r w:rsidR="00E2122D" w:rsidRPr="00D87ECC">
        <w:rPr>
          <w:rStyle w:val="CommentReference"/>
          <w:sz w:val="24"/>
          <w:szCs w:val="24"/>
        </w:rPr>
        <w:commentReference w:id="12"/>
      </w:r>
      <w:r w:rsidR="00095F6C" w:rsidRPr="00D87ECC">
        <w:rPr>
          <w:color w:val="FF0000"/>
        </w:rPr>
        <w:t>[</w:t>
      </w:r>
      <w:r w:rsidR="005266D6" w:rsidRPr="00D87ECC">
        <w:rPr>
          <w:color w:val="FF0000"/>
          <w:highlight w:val="yellow"/>
          <w:u w:val="single"/>
        </w:rPr>
        <w:t>If vacation</w:t>
      </w:r>
      <w:r w:rsidR="00DD2F5C" w:rsidRPr="00D87ECC">
        <w:rPr>
          <w:color w:val="FF0000"/>
          <w:highlight w:val="yellow"/>
          <w:u w:val="single"/>
        </w:rPr>
        <w:t>/PTO</w:t>
      </w:r>
      <w:r w:rsidR="005266D6" w:rsidRPr="00D87ECC">
        <w:rPr>
          <w:color w:val="FF0000"/>
          <w:highlight w:val="yellow"/>
          <w:u w:val="single"/>
        </w:rPr>
        <w:t xml:space="preserve"> is accrued</w:t>
      </w:r>
      <w:r w:rsidR="005266D6" w:rsidRPr="00D87ECC">
        <w:rPr>
          <w:color w:val="FF0000"/>
        </w:rPr>
        <w:t>:</w:t>
      </w:r>
      <w:r w:rsidR="005266D6" w:rsidRPr="00D87ECC">
        <w:rPr>
          <w:color w:val="4F81BD" w:themeColor="accent1"/>
        </w:rPr>
        <w:t xml:space="preserve">  </w:t>
      </w:r>
      <w:r w:rsidR="00243141" w:rsidRPr="00D87ECC">
        <w:t xml:space="preserve">You will begin to accrue </w:t>
      </w:r>
      <w:r w:rsidR="00CA7BF3" w:rsidRPr="00753CB9">
        <w:t>[</w:t>
      </w:r>
      <w:r w:rsidR="00243141" w:rsidRPr="00753CB9">
        <w:rPr>
          <w:highlight w:val="yellow"/>
        </w:rPr>
        <w:t>vacation</w:t>
      </w:r>
      <w:r w:rsidR="00DD2F5C" w:rsidRPr="00753CB9">
        <w:rPr>
          <w:highlight w:val="yellow"/>
        </w:rPr>
        <w:t>/PTO</w:t>
      </w:r>
      <w:r w:rsidR="00CA7BF3" w:rsidRPr="00753CB9">
        <w:t>]</w:t>
      </w:r>
      <w:r w:rsidRPr="00753CB9">
        <w:t xml:space="preserve"> </w:t>
      </w:r>
      <w:r w:rsidRPr="00C80FDB">
        <w:t xml:space="preserve">upon your </w:t>
      </w:r>
      <w:r w:rsidR="00C80FDB">
        <w:t>[</w:t>
      </w:r>
      <w:r w:rsidRPr="00753CB9">
        <w:rPr>
          <w:highlight w:val="yellow"/>
        </w:rPr>
        <w:t>date of hire/</w:t>
      </w:r>
      <w:r w:rsidR="005266D6" w:rsidRPr="00753CB9">
        <w:rPr>
          <w:highlight w:val="yellow"/>
        </w:rPr>
        <w:t>description of when vacation starts to accrue</w:t>
      </w:r>
      <w:r w:rsidR="005266D6" w:rsidRPr="00753CB9">
        <w:t>] at a rate of [</w:t>
      </w:r>
      <w:r w:rsidR="005266D6" w:rsidRPr="00753CB9">
        <w:rPr>
          <w:highlight w:val="yellow"/>
        </w:rPr>
        <w:t>rate of accrual]</w:t>
      </w:r>
      <w:r w:rsidR="00095F6C" w:rsidRPr="00753CB9">
        <w:rPr>
          <w:highlight w:val="yellow"/>
        </w:rPr>
        <w:t>.</w:t>
      </w:r>
    </w:p>
    <w:p w14:paraId="1E6051DE" w14:textId="77777777" w:rsidR="00095F6C" w:rsidRPr="00D87ECC" w:rsidRDefault="00095F6C" w:rsidP="00D87ECC">
      <w:pPr>
        <w:ind w:left="720"/>
        <w:jc w:val="both"/>
      </w:pPr>
    </w:p>
    <w:p w14:paraId="70316845" w14:textId="77777777" w:rsidR="00095F6C" w:rsidRPr="000473BB" w:rsidRDefault="00E65BB4" w:rsidP="000473BB">
      <w:pPr>
        <w:pStyle w:val="ListParagraph"/>
        <w:numPr>
          <w:ilvl w:val="0"/>
          <w:numId w:val="8"/>
        </w:numPr>
        <w:jc w:val="both"/>
        <w:rPr>
          <w:color w:val="4F81BD" w:themeColor="accent1"/>
        </w:rPr>
      </w:pPr>
      <w:r w:rsidRPr="000473BB">
        <w:rPr>
          <w:color w:val="FF0000"/>
          <w:highlight w:val="yellow"/>
        </w:rPr>
        <w:t>OR i</w:t>
      </w:r>
      <w:r w:rsidR="005266D6" w:rsidRPr="000473BB">
        <w:rPr>
          <w:color w:val="FF0000"/>
          <w:highlight w:val="yellow"/>
          <w:u w:val="single"/>
        </w:rPr>
        <w:t>f vacation is received but not accrued</w:t>
      </w:r>
      <w:r w:rsidR="005266D6" w:rsidRPr="000473BB">
        <w:rPr>
          <w:color w:val="FF0000"/>
        </w:rPr>
        <w:t xml:space="preserve">: </w:t>
      </w:r>
      <w:r w:rsidR="005266D6" w:rsidRPr="00D87ECC">
        <w:t xml:space="preserve">You will be allotted </w:t>
      </w:r>
      <w:r w:rsidR="005266D6" w:rsidRPr="00753CB9">
        <w:t>[</w:t>
      </w:r>
      <w:r w:rsidR="005266D6" w:rsidRPr="000473BB">
        <w:rPr>
          <w:highlight w:val="yellow"/>
        </w:rPr>
        <w:t>x</w:t>
      </w:r>
      <w:r w:rsidR="005266D6" w:rsidRPr="00753CB9">
        <w:t>] week[s]</w:t>
      </w:r>
      <w:r w:rsidR="00DD2F5C" w:rsidRPr="00753CB9">
        <w:t>/days</w:t>
      </w:r>
      <w:r w:rsidR="005266D6" w:rsidRPr="00753CB9">
        <w:t xml:space="preserve"> of vacation per year which you can begin to use [</w:t>
      </w:r>
      <w:r w:rsidR="005266D6" w:rsidRPr="000473BB">
        <w:rPr>
          <w:highlight w:val="yellow"/>
        </w:rPr>
        <w:t>immediately</w:t>
      </w:r>
      <w:r w:rsidR="00CA7BF3" w:rsidRPr="000473BB">
        <w:rPr>
          <w:highlight w:val="yellow"/>
        </w:rPr>
        <w:t>/some other date</w:t>
      </w:r>
      <w:r w:rsidR="00CA7BF3" w:rsidRPr="00753CB9">
        <w:t>].</w:t>
      </w:r>
      <w:r w:rsidR="00E141BD" w:rsidRPr="00753CB9">
        <w:t>]</w:t>
      </w:r>
      <w:r w:rsidRPr="00753CB9">
        <w:t xml:space="preserve"> </w:t>
      </w:r>
    </w:p>
    <w:p w14:paraId="327A08DE" w14:textId="77777777" w:rsidR="00095F6C" w:rsidRPr="00D87ECC" w:rsidRDefault="00095F6C" w:rsidP="00D87ECC">
      <w:pPr>
        <w:ind w:left="720"/>
        <w:jc w:val="both"/>
        <w:rPr>
          <w:color w:val="4F81BD" w:themeColor="accent1"/>
        </w:rPr>
      </w:pPr>
    </w:p>
    <w:p w14:paraId="0EB2F269" w14:textId="77777777" w:rsidR="00095F6C" w:rsidRPr="00D87ECC" w:rsidRDefault="00E65BB4" w:rsidP="000473BB">
      <w:pPr>
        <w:pStyle w:val="ListParagraph"/>
        <w:numPr>
          <w:ilvl w:val="0"/>
          <w:numId w:val="8"/>
        </w:numPr>
        <w:jc w:val="both"/>
      </w:pPr>
      <w:r w:rsidRPr="000473BB">
        <w:rPr>
          <w:color w:val="FF0000"/>
          <w:highlight w:val="yellow"/>
        </w:rPr>
        <w:t xml:space="preserve">OR </w:t>
      </w:r>
      <w:r w:rsidR="006D6A68" w:rsidRPr="000473BB">
        <w:rPr>
          <w:color w:val="FF0000"/>
          <w:highlight w:val="yellow"/>
          <w:u w:val="single"/>
        </w:rPr>
        <w:t xml:space="preserve">if not eligible </w:t>
      </w:r>
      <w:r w:rsidR="00927527" w:rsidRPr="000473BB">
        <w:rPr>
          <w:color w:val="FF0000"/>
          <w:highlight w:val="yellow"/>
          <w:u w:val="single"/>
        </w:rPr>
        <w:t>for vacation/PTO</w:t>
      </w:r>
      <w:r w:rsidR="006D6A68" w:rsidRPr="000473BB">
        <w:rPr>
          <w:color w:val="FF0000"/>
        </w:rPr>
        <w:t xml:space="preserve">: </w:t>
      </w:r>
      <w:r w:rsidR="00927527" w:rsidRPr="00D87ECC">
        <w:t>Y</w:t>
      </w:r>
      <w:r w:rsidR="006D6A68" w:rsidRPr="00D87ECC">
        <w:t xml:space="preserve">ou will not be eligible for </w:t>
      </w:r>
      <w:r w:rsidR="006D6A68" w:rsidRPr="00753CB9">
        <w:t>[</w:t>
      </w:r>
      <w:r w:rsidR="006D6A68" w:rsidRPr="000473BB">
        <w:rPr>
          <w:highlight w:val="yellow"/>
        </w:rPr>
        <w:t>PTO/vacation</w:t>
      </w:r>
      <w:r w:rsidR="006D6A68" w:rsidRPr="00753CB9">
        <w:t xml:space="preserve">] or </w:t>
      </w:r>
      <w:r w:rsidR="006D6A68" w:rsidRPr="00D87ECC">
        <w:t>holiday pay.]</w:t>
      </w:r>
      <w:r w:rsidR="00095F6C" w:rsidRPr="00D87ECC">
        <w:t>]</w:t>
      </w:r>
      <w:r w:rsidRPr="00D87ECC">
        <w:t xml:space="preserve"> </w:t>
      </w:r>
    </w:p>
    <w:p w14:paraId="020A5DBF" w14:textId="77777777" w:rsidR="00095F6C" w:rsidRPr="00D87ECC" w:rsidRDefault="00095F6C" w:rsidP="00D87ECC">
      <w:pPr>
        <w:ind w:left="720"/>
        <w:jc w:val="both"/>
      </w:pPr>
    </w:p>
    <w:p w14:paraId="62BB1352" w14:textId="77777777" w:rsidR="00BD2565" w:rsidRPr="000473BB" w:rsidRDefault="00E65BB4" w:rsidP="000473BB">
      <w:pPr>
        <w:pStyle w:val="ListParagraph"/>
        <w:numPr>
          <w:ilvl w:val="0"/>
          <w:numId w:val="8"/>
        </w:numPr>
        <w:jc w:val="both"/>
        <w:rPr>
          <w:color w:val="FF0000"/>
        </w:rPr>
      </w:pPr>
      <w:r w:rsidRPr="000473BB">
        <w:rPr>
          <w:color w:val="FF0000"/>
          <w:highlight w:val="yellow"/>
        </w:rPr>
        <w:t>[Op</w:t>
      </w:r>
      <w:r w:rsidR="00BD2565" w:rsidRPr="000473BB">
        <w:rPr>
          <w:color w:val="FF0000"/>
          <w:highlight w:val="yellow"/>
        </w:rPr>
        <w:t>tional: Add additional details.</w:t>
      </w:r>
    </w:p>
    <w:p w14:paraId="3DE10DB4" w14:textId="77777777" w:rsidR="00861713" w:rsidRPr="00D87ECC" w:rsidRDefault="00861713" w:rsidP="00D87ECC">
      <w:pPr>
        <w:ind w:left="720"/>
        <w:jc w:val="both"/>
      </w:pPr>
    </w:p>
    <w:p w14:paraId="7DD785DB" w14:textId="4D085C74" w:rsidR="005266D6" w:rsidRPr="00D87ECC" w:rsidRDefault="00861713" w:rsidP="00D87ECC">
      <w:pPr>
        <w:jc w:val="both"/>
      </w:pPr>
      <w:r w:rsidRPr="00D87ECC">
        <w:t>Carryover, if any, and payout of [</w:t>
      </w:r>
      <w:r w:rsidRPr="00753CB9">
        <w:rPr>
          <w:highlight w:val="yellow"/>
        </w:rPr>
        <w:t>vacation/PTO</w:t>
      </w:r>
      <w:r w:rsidRPr="00753CB9">
        <w:t xml:space="preserve">] upon </w:t>
      </w:r>
      <w:r w:rsidRPr="00D87ECC">
        <w:t>termination, if any, will be governed by the Company’s paid time off policy in effect at the time of carryover and/or termination.  The Company’s paid time off policy is subject to change at the Company’s discretion.</w:t>
      </w:r>
    </w:p>
    <w:p w14:paraId="5F290133" w14:textId="77777777" w:rsidR="002C2462" w:rsidRDefault="002C2462" w:rsidP="00D87ECC">
      <w:pPr>
        <w:jc w:val="both"/>
      </w:pPr>
    </w:p>
    <w:p w14:paraId="703D0D90" w14:textId="5E345F0F" w:rsidR="005266D6" w:rsidRPr="00D87ECC" w:rsidRDefault="001021D1" w:rsidP="00D87ECC">
      <w:pPr>
        <w:jc w:val="both"/>
      </w:pPr>
      <w:commentRangeStart w:id="14"/>
      <w:r>
        <w:t>Benefits</w:t>
      </w:r>
      <w:commentRangeEnd w:id="14"/>
      <w:r w:rsidR="00FA2C2B">
        <w:rPr>
          <w:rStyle w:val="CommentReference"/>
        </w:rPr>
        <w:commentReference w:id="14"/>
      </w:r>
      <w:r>
        <w:t>: U</w:t>
      </w:r>
      <w:commentRangeStart w:id="15"/>
      <w:r w:rsidR="006D6A68" w:rsidRPr="00D87ECC">
        <w:t xml:space="preserve">pon your acceptance of the offer, we will provide you with additional information regarding the </w:t>
      </w:r>
      <w:r w:rsidR="00EC2ECB" w:rsidRPr="00D87ECC">
        <w:t>employee</w:t>
      </w:r>
      <w:r w:rsidR="006D6A68" w:rsidRPr="00D87ECC">
        <w:t xml:space="preserve"> benefits offered by the Company</w:t>
      </w:r>
      <w:r w:rsidR="00C611FA" w:rsidRPr="00D87ECC">
        <w:t>.</w:t>
      </w:r>
      <w:commentRangeEnd w:id="15"/>
      <w:r w:rsidR="00E515F7" w:rsidRPr="00D87ECC">
        <w:rPr>
          <w:rStyle w:val="CommentReference"/>
          <w:sz w:val="24"/>
          <w:szCs w:val="24"/>
        </w:rPr>
        <w:commentReference w:id="15"/>
      </w:r>
    </w:p>
    <w:p w14:paraId="713E4F63" w14:textId="77777777" w:rsidR="00CA2E16" w:rsidRPr="00D87ECC" w:rsidRDefault="00CA2E16" w:rsidP="00D87ECC">
      <w:pPr>
        <w:jc w:val="both"/>
      </w:pPr>
    </w:p>
    <w:p w14:paraId="7E786F63" w14:textId="77777777" w:rsidR="00CA2E16" w:rsidRPr="00D87ECC" w:rsidRDefault="00CA2E16" w:rsidP="00D87ECC">
      <w:pPr>
        <w:jc w:val="both"/>
      </w:pPr>
      <w:r w:rsidRPr="00D87ECC">
        <w:t xml:space="preserve">Tax </w:t>
      </w:r>
      <w:r w:rsidR="00AC282C" w:rsidRPr="00D87ECC">
        <w:t xml:space="preserve">and Other </w:t>
      </w:r>
      <w:r w:rsidRPr="00D87ECC">
        <w:t xml:space="preserve">Withholding. </w:t>
      </w:r>
      <w:r w:rsidR="00B04945" w:rsidRPr="00D87ECC">
        <w:t xml:space="preserve">The amounts of compensation </w:t>
      </w:r>
      <w:r w:rsidRPr="00D87ECC">
        <w:t xml:space="preserve">described in this letter are before taxation or other withholdings required or permitted by law. The Company reserves the right to withhold all applicable federal, </w:t>
      </w:r>
      <w:proofErr w:type="gramStart"/>
      <w:r w:rsidRPr="00D87ECC">
        <w:t>state</w:t>
      </w:r>
      <w:proofErr w:type="gramEnd"/>
      <w:r w:rsidRPr="00D87ECC">
        <w:t xml:space="preserve"> and local income, Social Security and other employment taxes, along with any other amounts of required withholding, from all amounts of compensation and other remuneration payable to you, whether as direct compensation or pursuant to any of the compensation or benefit plans in which you may participate.</w:t>
      </w:r>
    </w:p>
    <w:p w14:paraId="0BE00587" w14:textId="77777777" w:rsidR="00FB1254" w:rsidRPr="00D87ECC" w:rsidRDefault="00FB1254" w:rsidP="00D87ECC">
      <w:pPr>
        <w:jc w:val="both"/>
      </w:pPr>
    </w:p>
    <w:p w14:paraId="2C40CAD6" w14:textId="42EC0E54" w:rsidR="00C51086" w:rsidRDefault="00C80FDB" w:rsidP="00D87ECC">
      <w:pPr>
        <w:jc w:val="both"/>
        <w:rPr>
          <w:b/>
          <w:u w:val="single"/>
        </w:rPr>
      </w:pPr>
      <w:r>
        <w:rPr>
          <w:b/>
          <w:u w:val="single"/>
        </w:rPr>
        <w:t>Guidelines for Employment</w:t>
      </w:r>
    </w:p>
    <w:p w14:paraId="33C77894" w14:textId="77777777" w:rsidR="0097740C" w:rsidRPr="00D87ECC" w:rsidRDefault="0097740C" w:rsidP="00D87ECC">
      <w:pPr>
        <w:jc w:val="both"/>
        <w:rPr>
          <w:b/>
          <w:u w:val="single"/>
        </w:rPr>
      </w:pPr>
    </w:p>
    <w:p w14:paraId="4CB22F76" w14:textId="40C10F64" w:rsidR="006209AB" w:rsidRPr="00D87ECC" w:rsidRDefault="006209AB" w:rsidP="00D87ECC">
      <w:pPr>
        <w:jc w:val="both"/>
      </w:pPr>
      <w:r w:rsidRPr="00D87ECC">
        <w:t xml:space="preserve">If you accept this offer and become an employee of the Company, you will be subject to our employment policies </w:t>
      </w:r>
      <w:r w:rsidRPr="00753CB9">
        <w:t>[</w:t>
      </w:r>
      <w:r w:rsidRPr="00753CB9">
        <w:rPr>
          <w:highlight w:val="yellow"/>
        </w:rPr>
        <w:t>and employee code of conduct</w:t>
      </w:r>
      <w:r w:rsidRPr="00753CB9">
        <w:t xml:space="preserve">]. In </w:t>
      </w:r>
      <w:r w:rsidRPr="00D87ECC">
        <w:t xml:space="preserve">addition, the Company reserves the right to modify the compensation or benefits arrangements described in this letter or otherwise maintained by the Company, </w:t>
      </w:r>
      <w:proofErr w:type="gramStart"/>
      <w:r w:rsidRPr="00D87ECC">
        <w:t>and also</w:t>
      </w:r>
      <w:proofErr w:type="gramEnd"/>
      <w:r w:rsidRPr="00D87ECC">
        <w:t xml:space="preserve"> reserves the right to modify your position or duties to meet business needs and to use its discretion in deciding on appropriate discipline</w:t>
      </w:r>
      <w:r w:rsidRPr="00D87ECC">
        <w:rPr>
          <w:color w:val="0070C0"/>
        </w:rPr>
        <w:t xml:space="preserve">. </w:t>
      </w:r>
      <w:r w:rsidR="00481F01" w:rsidRPr="00D87ECC">
        <w:rPr>
          <w:color w:val="FF0000"/>
        </w:rPr>
        <w:t>[</w:t>
      </w:r>
      <w:r w:rsidR="00481F01" w:rsidRPr="00D87ECC">
        <w:rPr>
          <w:color w:val="FF0000"/>
          <w:highlight w:val="yellow"/>
        </w:rPr>
        <w:t>Optional if have handbook</w:t>
      </w:r>
      <w:r w:rsidR="00481F01" w:rsidRPr="00D87ECC">
        <w:rPr>
          <w:color w:val="FF0000"/>
        </w:rPr>
        <w:t xml:space="preserve">: </w:t>
      </w:r>
      <w:r w:rsidR="00481F01" w:rsidRPr="00D87ECC">
        <w:t xml:space="preserve">Upon hire, you will be required to read and sign an acknowledgement of receipt of the Employee Handbook </w:t>
      </w:r>
      <w:r w:rsidR="00481F01" w:rsidRPr="00753CB9">
        <w:rPr>
          <w:highlight w:val="yellow"/>
        </w:rPr>
        <w:t>and any applicable state supplement</w:t>
      </w:r>
      <w:r w:rsidR="00481F01" w:rsidRPr="00753CB9">
        <w:t>.</w:t>
      </w:r>
      <w:r w:rsidR="00481F01" w:rsidRPr="00D87ECC">
        <w:rPr>
          <w:color w:val="FF0000"/>
        </w:rPr>
        <w:t>]</w:t>
      </w:r>
      <w:r w:rsidR="000956FF" w:rsidRPr="00D87ECC">
        <w:rPr>
          <w:color w:val="FF0000"/>
        </w:rPr>
        <w:t xml:space="preserve"> </w:t>
      </w:r>
    </w:p>
    <w:p w14:paraId="6AD392CA" w14:textId="77777777" w:rsidR="006209AB" w:rsidRPr="00D87ECC" w:rsidRDefault="006209AB" w:rsidP="00D87ECC">
      <w:pPr>
        <w:jc w:val="both"/>
      </w:pPr>
    </w:p>
    <w:p w14:paraId="25F5AF50" w14:textId="03F286B0" w:rsidR="00C51086" w:rsidRDefault="00DA4529" w:rsidP="00D87ECC">
      <w:pPr>
        <w:jc w:val="both"/>
        <w:rPr>
          <w:b/>
        </w:rPr>
      </w:pPr>
      <w:r w:rsidRPr="00D87ECC">
        <w:rPr>
          <w:b/>
        </w:rPr>
        <w:t>Th</w:t>
      </w:r>
      <w:r w:rsidR="008E0316" w:rsidRPr="00D87ECC">
        <w:rPr>
          <w:b/>
        </w:rPr>
        <w:t>e Company is an at-will employer.</w:t>
      </w:r>
      <w:r w:rsidR="00C003CF" w:rsidRPr="00D87ECC">
        <w:rPr>
          <w:b/>
        </w:rPr>
        <w:t xml:space="preserve"> </w:t>
      </w:r>
      <w:r w:rsidR="00730CAD" w:rsidRPr="00D87ECC">
        <w:rPr>
          <w:b/>
        </w:rPr>
        <w:t xml:space="preserve">At-will means that </w:t>
      </w:r>
      <w:r w:rsidR="00C51086" w:rsidRPr="00D87ECC">
        <w:rPr>
          <w:b/>
        </w:rPr>
        <w:t>an employee may resign at any time with or without advance notice to the Company</w:t>
      </w:r>
      <w:r w:rsidR="00CA2E16" w:rsidRPr="00D87ECC">
        <w:rPr>
          <w:b/>
        </w:rPr>
        <w:t xml:space="preserve"> and with or without cause. </w:t>
      </w:r>
      <w:r w:rsidRPr="00D87ECC">
        <w:rPr>
          <w:b/>
        </w:rPr>
        <w:t>Likewise, t</w:t>
      </w:r>
      <w:r w:rsidR="00C51086" w:rsidRPr="00D87ECC">
        <w:rPr>
          <w:b/>
        </w:rPr>
        <w:t xml:space="preserve">he Company may terminate an </w:t>
      </w:r>
      <w:r w:rsidR="00C51086" w:rsidRPr="00753CB9">
        <w:rPr>
          <w:b/>
        </w:rPr>
        <w:t>employee at any time with or without advance notice and with or without cause. Except for</w:t>
      </w:r>
      <w:r w:rsidR="00B04945" w:rsidRPr="00753CB9">
        <w:rPr>
          <w:b/>
        </w:rPr>
        <w:t xml:space="preserve"> the</w:t>
      </w:r>
      <w:r w:rsidR="00C51086" w:rsidRPr="00753CB9">
        <w:rPr>
          <w:b/>
        </w:rPr>
        <w:t xml:space="preserve"> [</w:t>
      </w:r>
      <w:r w:rsidR="00C51086" w:rsidRPr="00753CB9">
        <w:rPr>
          <w:b/>
          <w:highlight w:val="yellow"/>
        </w:rPr>
        <w:t>position</w:t>
      </w:r>
      <w:r w:rsidR="00B04945" w:rsidRPr="00753CB9">
        <w:rPr>
          <w:b/>
          <w:highlight w:val="yellow"/>
        </w:rPr>
        <w:t xml:space="preserve"> title</w:t>
      </w:r>
      <w:r w:rsidR="00C51086" w:rsidRPr="00753CB9">
        <w:rPr>
          <w:b/>
        </w:rPr>
        <w:t xml:space="preserve">], no director, manager, </w:t>
      </w:r>
      <w:proofErr w:type="gramStart"/>
      <w:r w:rsidR="00C51086" w:rsidRPr="00753CB9">
        <w:rPr>
          <w:b/>
        </w:rPr>
        <w:t>supervisor</w:t>
      </w:r>
      <w:proofErr w:type="gramEnd"/>
      <w:r w:rsidR="00C51086" w:rsidRPr="00753CB9">
        <w:rPr>
          <w:b/>
        </w:rPr>
        <w:t xml:space="preserve"> or representative of the Company has any authority to enter into any agreement for employment for any specific period of time or to make any agreement contrary to the foregoing. Only </w:t>
      </w:r>
      <w:r w:rsidR="00B04945" w:rsidRPr="00753CB9">
        <w:rPr>
          <w:b/>
        </w:rPr>
        <w:t xml:space="preserve">the </w:t>
      </w:r>
      <w:r w:rsidR="00C51086" w:rsidRPr="00753CB9">
        <w:rPr>
          <w:b/>
        </w:rPr>
        <w:t>[</w:t>
      </w:r>
      <w:r w:rsidR="00C51086" w:rsidRPr="00753CB9">
        <w:rPr>
          <w:b/>
          <w:highlight w:val="yellow"/>
        </w:rPr>
        <w:t>position</w:t>
      </w:r>
      <w:r w:rsidR="00B04945" w:rsidRPr="00753CB9">
        <w:rPr>
          <w:b/>
          <w:highlight w:val="yellow"/>
        </w:rPr>
        <w:t xml:space="preserve"> title</w:t>
      </w:r>
      <w:r w:rsidR="00C51086" w:rsidRPr="00753CB9">
        <w:rPr>
          <w:b/>
        </w:rPr>
        <w:t>] of the Company has the authority to make any agreement contrary to the foregoing and then only in writing.</w:t>
      </w:r>
      <w:r w:rsidR="003F6D77" w:rsidRPr="00753CB9">
        <w:rPr>
          <w:b/>
        </w:rPr>
        <w:t xml:space="preserve"> Nothing in this letter should be read to alter the at-will nature of your </w:t>
      </w:r>
      <w:r w:rsidR="00CA2E16" w:rsidRPr="00753CB9">
        <w:rPr>
          <w:b/>
        </w:rPr>
        <w:t xml:space="preserve">anticipated </w:t>
      </w:r>
      <w:r w:rsidR="003F6D77" w:rsidRPr="00D87ECC">
        <w:rPr>
          <w:b/>
        </w:rPr>
        <w:t>employment with the Company.</w:t>
      </w:r>
    </w:p>
    <w:p w14:paraId="0A25BE0C" w14:textId="77777777" w:rsidR="00BE4B10" w:rsidRPr="00D87ECC" w:rsidRDefault="00BE4B10" w:rsidP="00D87ECC">
      <w:pPr>
        <w:jc w:val="both"/>
        <w:rPr>
          <w:b/>
        </w:rPr>
      </w:pPr>
    </w:p>
    <w:p w14:paraId="5D53579E" w14:textId="77777777" w:rsidR="004F678E" w:rsidRPr="00D87ECC" w:rsidRDefault="004F678E" w:rsidP="00D87ECC">
      <w:pPr>
        <w:jc w:val="both"/>
        <w:rPr>
          <w:b/>
        </w:rPr>
      </w:pPr>
    </w:p>
    <w:p w14:paraId="61553425" w14:textId="512A3235" w:rsidR="006209AB" w:rsidRDefault="006209AB" w:rsidP="00D87ECC">
      <w:pPr>
        <w:jc w:val="both"/>
        <w:rPr>
          <w:b/>
          <w:u w:val="single"/>
        </w:rPr>
      </w:pPr>
      <w:r w:rsidRPr="00D87ECC">
        <w:rPr>
          <w:b/>
          <w:u w:val="single"/>
        </w:rPr>
        <w:t>Offer Contingencies</w:t>
      </w:r>
    </w:p>
    <w:p w14:paraId="5AD50B7F" w14:textId="77777777" w:rsidR="0097740C" w:rsidRPr="00D87ECC" w:rsidRDefault="0097740C" w:rsidP="00D87ECC">
      <w:pPr>
        <w:jc w:val="both"/>
        <w:rPr>
          <w:b/>
          <w:u w:val="single"/>
        </w:rPr>
      </w:pPr>
    </w:p>
    <w:p w14:paraId="1CBE50ED" w14:textId="77777777" w:rsidR="00FB1254" w:rsidRPr="00D87ECC" w:rsidRDefault="00FB1254" w:rsidP="00D87ECC">
      <w:pPr>
        <w:jc w:val="both"/>
      </w:pPr>
      <w:r w:rsidRPr="00D87ECC">
        <w:t>This offer is contingent upon the following:</w:t>
      </w:r>
    </w:p>
    <w:p w14:paraId="4C3353A3" w14:textId="77777777" w:rsidR="00FB1254" w:rsidRPr="00D87ECC" w:rsidRDefault="00FB1254" w:rsidP="00D87ECC">
      <w:pPr>
        <w:jc w:val="both"/>
      </w:pPr>
    </w:p>
    <w:p w14:paraId="2E338593" w14:textId="7A75AC89" w:rsidR="00DD0A99" w:rsidRDefault="00DD0A99" w:rsidP="001958D3">
      <w:pPr>
        <w:pStyle w:val="ListParagraph"/>
        <w:numPr>
          <w:ilvl w:val="0"/>
          <w:numId w:val="1"/>
        </w:numPr>
        <w:jc w:val="both"/>
      </w:pPr>
      <w:bookmarkStart w:id="16" w:name="_Hlk132804841"/>
      <w:commentRangeStart w:id="17"/>
      <w:r w:rsidRPr="00DD0A99">
        <w:rPr>
          <w:highlight w:val="yellow"/>
        </w:rPr>
        <w:t>[</w:t>
      </w:r>
      <w:r w:rsidRPr="00DD0A99">
        <w:rPr>
          <w:color w:val="FF0000"/>
          <w:highlight w:val="yellow"/>
        </w:rPr>
        <w:t>Optional:</w:t>
      </w:r>
      <w:r w:rsidRPr="00DD0A99">
        <w:rPr>
          <w:highlight w:val="yellow"/>
        </w:rPr>
        <w:t xml:space="preserve"> Signing the Company’s [name of trade secret or NDA] [and] Arbitration Agreement] (see enclosed)]</w:t>
      </w:r>
      <w:r w:rsidRPr="00BA050D">
        <w:t xml:space="preserve">; </w:t>
      </w:r>
      <w:commentRangeEnd w:id="17"/>
      <w:r>
        <w:rPr>
          <w:rStyle w:val="CommentReference"/>
        </w:rPr>
        <w:commentReference w:id="17"/>
      </w:r>
    </w:p>
    <w:p w14:paraId="25E4DEB1" w14:textId="611999F0" w:rsidR="00FB1254" w:rsidRPr="00D87ECC" w:rsidRDefault="00FB1254" w:rsidP="00D87ECC">
      <w:pPr>
        <w:pStyle w:val="ListParagraph"/>
        <w:numPr>
          <w:ilvl w:val="0"/>
          <w:numId w:val="1"/>
        </w:numPr>
        <w:jc w:val="both"/>
      </w:pPr>
      <w:r w:rsidRPr="00D87ECC">
        <w:t>[</w:t>
      </w:r>
      <w:r w:rsidR="00B04945" w:rsidRPr="00D87ECC">
        <w:rPr>
          <w:color w:val="FF0000"/>
          <w:highlight w:val="yellow"/>
        </w:rPr>
        <w:t>Optional</w:t>
      </w:r>
      <w:r w:rsidR="00B04945" w:rsidRPr="00D87ECC">
        <w:rPr>
          <w:color w:val="FF0000"/>
        </w:rPr>
        <w:t>:</w:t>
      </w:r>
      <w:r w:rsidR="00B04945" w:rsidRPr="00D87ECC">
        <w:t xml:space="preserve"> </w:t>
      </w:r>
      <w:r w:rsidR="00344C69" w:rsidRPr="00D87ECC">
        <w:t>successful passage of a drug</w:t>
      </w:r>
      <w:r w:rsidR="00A42B16" w:rsidRPr="00D87ECC">
        <w:t xml:space="preserve"> </w:t>
      </w:r>
      <w:commentRangeStart w:id="18"/>
      <w:r w:rsidR="00A42B16" w:rsidRPr="00D87ECC">
        <w:t>and</w:t>
      </w:r>
      <w:r w:rsidR="00344C69" w:rsidRPr="00D87ECC">
        <w:t xml:space="preserve"> alcohol </w:t>
      </w:r>
      <w:r w:rsidRPr="00D87ECC">
        <w:t>screening</w:t>
      </w:r>
      <w:commentRangeEnd w:id="18"/>
      <w:r w:rsidR="003A1CDC">
        <w:rPr>
          <w:rStyle w:val="CommentReference"/>
        </w:rPr>
        <w:commentReference w:id="18"/>
      </w:r>
      <w:r w:rsidR="003E410D" w:rsidRPr="00D87ECC">
        <w:t>, consistent with federal</w:t>
      </w:r>
      <w:r w:rsidR="00FF2056">
        <w:t>, state, and local</w:t>
      </w:r>
      <w:r w:rsidR="003E410D" w:rsidRPr="00D87ECC">
        <w:t xml:space="preserve"> law</w:t>
      </w:r>
      <w:proofErr w:type="gramStart"/>
      <w:r w:rsidR="00B04945" w:rsidRPr="00D87ECC">
        <w:t>]</w:t>
      </w:r>
      <w:r w:rsidR="00476CA0">
        <w:t>;</w:t>
      </w:r>
      <w:proofErr w:type="gramEnd"/>
    </w:p>
    <w:p w14:paraId="583FEA1E" w14:textId="636470EE" w:rsidR="00E141BD" w:rsidRPr="00D87ECC" w:rsidRDefault="00B04945" w:rsidP="00D87ECC">
      <w:pPr>
        <w:pStyle w:val="ListParagraph"/>
        <w:numPr>
          <w:ilvl w:val="0"/>
          <w:numId w:val="1"/>
        </w:numPr>
        <w:jc w:val="both"/>
      </w:pPr>
      <w:r w:rsidRPr="00D87ECC">
        <w:t>[</w:t>
      </w:r>
      <w:r w:rsidRPr="00D87ECC">
        <w:rPr>
          <w:color w:val="FF0000"/>
          <w:highlight w:val="yellow"/>
        </w:rPr>
        <w:t>Optional</w:t>
      </w:r>
      <w:r w:rsidR="00FB1254" w:rsidRPr="00D87ECC">
        <w:t xml:space="preserve">: </w:t>
      </w:r>
      <w:r w:rsidR="003E410D" w:rsidRPr="00D87ECC">
        <w:t>Successful completion of a background investigation</w:t>
      </w:r>
      <w:r w:rsidR="001C19AD" w:rsidRPr="00D87ECC">
        <w:t>, con</w:t>
      </w:r>
      <w:r w:rsidR="00FE1E34" w:rsidRPr="00D87ECC">
        <w:t xml:space="preserve">sistent with applicable federal, state, and local </w:t>
      </w:r>
      <w:r w:rsidR="001C19AD" w:rsidRPr="00D87ECC">
        <w:t>law</w:t>
      </w:r>
      <w:r w:rsidR="003E410D" w:rsidRPr="00D87ECC">
        <w:t xml:space="preserve">, </w:t>
      </w:r>
      <w:r w:rsidR="001C19AD" w:rsidRPr="00454D56">
        <w:rPr>
          <w:highlight w:val="yellow"/>
        </w:rPr>
        <w:t>[</w:t>
      </w:r>
      <w:r w:rsidR="003E410D" w:rsidRPr="00454D56">
        <w:rPr>
          <w:highlight w:val="yellow"/>
        </w:rPr>
        <w:t xml:space="preserve">including, but not limited to, </w:t>
      </w:r>
      <w:r w:rsidRPr="00454D56">
        <w:rPr>
          <w:highlight w:val="yellow"/>
        </w:rPr>
        <w:t>[</w:t>
      </w:r>
      <w:r w:rsidR="003E410D" w:rsidRPr="00454D56">
        <w:rPr>
          <w:highlight w:val="yellow"/>
        </w:rPr>
        <w:t>a background check of employment,</w:t>
      </w:r>
      <w:r w:rsidRPr="00454D56">
        <w:rPr>
          <w:highlight w:val="yellow"/>
        </w:rPr>
        <w:t>]</w:t>
      </w:r>
      <w:r w:rsidR="003E410D" w:rsidRPr="00454D56">
        <w:rPr>
          <w:highlight w:val="yellow"/>
        </w:rPr>
        <w:t xml:space="preserve"> </w:t>
      </w:r>
      <w:r w:rsidRPr="00454D56">
        <w:rPr>
          <w:highlight w:val="yellow"/>
        </w:rPr>
        <w:t>[</w:t>
      </w:r>
      <w:r w:rsidR="003E410D" w:rsidRPr="00454D56">
        <w:rPr>
          <w:highlight w:val="yellow"/>
        </w:rPr>
        <w:t>education</w:t>
      </w:r>
      <w:r w:rsidR="001C19AD" w:rsidRPr="00454D56">
        <w:rPr>
          <w:highlight w:val="yellow"/>
        </w:rPr>
        <w:t xml:space="preserve"> history</w:t>
      </w:r>
      <w:r w:rsidR="003E410D" w:rsidRPr="00454D56">
        <w:rPr>
          <w:highlight w:val="yellow"/>
        </w:rPr>
        <w:t>,</w:t>
      </w:r>
      <w:r w:rsidRPr="00454D56">
        <w:rPr>
          <w:highlight w:val="yellow"/>
        </w:rPr>
        <w:t>]</w:t>
      </w:r>
      <w:r w:rsidR="003E410D" w:rsidRPr="00454D56">
        <w:rPr>
          <w:highlight w:val="yellow"/>
        </w:rPr>
        <w:t xml:space="preserve"> </w:t>
      </w:r>
      <w:r w:rsidRPr="00454D56">
        <w:rPr>
          <w:highlight w:val="yellow"/>
        </w:rPr>
        <w:t>[</w:t>
      </w:r>
      <w:commentRangeStart w:id="19"/>
      <w:r w:rsidR="003E410D" w:rsidRPr="00454D56">
        <w:rPr>
          <w:highlight w:val="yellow"/>
        </w:rPr>
        <w:t xml:space="preserve">criminal </w:t>
      </w:r>
      <w:r w:rsidR="006769AA" w:rsidRPr="00454D56">
        <w:rPr>
          <w:highlight w:val="yellow"/>
        </w:rPr>
        <w:t xml:space="preserve">history] </w:t>
      </w:r>
      <w:commentRangeEnd w:id="19"/>
      <w:r w:rsidR="003A1CDC">
        <w:rPr>
          <w:rStyle w:val="CommentReference"/>
        </w:rPr>
        <w:commentReference w:id="19"/>
      </w:r>
      <w:r w:rsidR="006769AA" w:rsidRPr="00454D56">
        <w:rPr>
          <w:highlight w:val="yellow"/>
        </w:rPr>
        <w:t>[</w:t>
      </w:r>
      <w:commentRangeStart w:id="20"/>
      <w:r w:rsidR="003E410D" w:rsidRPr="00454D56">
        <w:rPr>
          <w:highlight w:val="yellow"/>
        </w:rPr>
        <w:t>credit history,</w:t>
      </w:r>
      <w:r w:rsidRPr="00454D56">
        <w:rPr>
          <w:highlight w:val="yellow"/>
        </w:rPr>
        <w:t xml:space="preserve">] </w:t>
      </w:r>
      <w:commentRangeEnd w:id="20"/>
      <w:r w:rsidR="003A1CDC">
        <w:rPr>
          <w:rStyle w:val="CommentReference"/>
        </w:rPr>
        <w:commentReference w:id="20"/>
      </w:r>
      <w:r w:rsidRPr="00454D56">
        <w:rPr>
          <w:highlight w:val="yellow"/>
        </w:rPr>
        <w:t>[verification of driving record for placement on</w:t>
      </w:r>
      <w:r w:rsidR="00454D56">
        <w:rPr>
          <w:highlight w:val="yellow"/>
        </w:rPr>
        <w:t xml:space="preserve"> the</w:t>
      </w:r>
      <w:r w:rsidRPr="00454D56">
        <w:rPr>
          <w:highlight w:val="yellow"/>
        </w:rPr>
        <w:t xml:space="preserve"> Company’s insurance policy</w:t>
      </w:r>
      <w:r w:rsidRPr="00D87ECC">
        <w:t>]</w:t>
      </w:r>
      <w:r w:rsidR="003E410D" w:rsidRPr="00D87ECC">
        <w:t>]</w:t>
      </w:r>
      <w:proofErr w:type="gramStart"/>
      <w:r w:rsidR="001C19AD" w:rsidRPr="00D87ECC">
        <w:t>]</w:t>
      </w:r>
      <w:r w:rsidR="003E410D" w:rsidRPr="00D87ECC">
        <w:t>;</w:t>
      </w:r>
      <w:proofErr w:type="gramEnd"/>
    </w:p>
    <w:p w14:paraId="2705551F" w14:textId="77777777" w:rsidR="00FB1254" w:rsidRPr="00D87ECC" w:rsidRDefault="009158CA" w:rsidP="00D87ECC">
      <w:pPr>
        <w:pStyle w:val="ListParagraph"/>
        <w:numPr>
          <w:ilvl w:val="0"/>
          <w:numId w:val="1"/>
        </w:numPr>
        <w:jc w:val="both"/>
      </w:pPr>
      <w:r w:rsidRPr="00D87ECC">
        <w:t>Verification of the information contained in your employment application, including s</w:t>
      </w:r>
      <w:r w:rsidR="00E141BD" w:rsidRPr="00D87ECC">
        <w:t xml:space="preserve">atisfactory results in the verification of </w:t>
      </w:r>
      <w:proofErr w:type="gramStart"/>
      <w:r w:rsidR="00E141BD" w:rsidRPr="00D87ECC">
        <w:t>references;</w:t>
      </w:r>
      <w:proofErr w:type="gramEnd"/>
    </w:p>
    <w:p w14:paraId="129F4009" w14:textId="77777777" w:rsidR="003E410D" w:rsidRPr="00D87ECC" w:rsidRDefault="003E410D" w:rsidP="00D87ECC">
      <w:pPr>
        <w:pStyle w:val="ListParagraph"/>
        <w:numPr>
          <w:ilvl w:val="0"/>
          <w:numId w:val="1"/>
        </w:numPr>
        <w:jc w:val="both"/>
      </w:pPr>
      <w:r w:rsidRPr="00D87ECC">
        <w:t>Confirmation that you are not subject to any legal restrictions on your activities (see below</w:t>
      </w:r>
      <w:proofErr w:type="gramStart"/>
      <w:r w:rsidRPr="00D87ECC">
        <w:t>)</w:t>
      </w:r>
      <w:r w:rsidR="00E141BD" w:rsidRPr="00D87ECC">
        <w:t>;</w:t>
      </w:r>
      <w:proofErr w:type="gramEnd"/>
    </w:p>
    <w:p w14:paraId="02684E79" w14:textId="77777777" w:rsidR="003E410D" w:rsidRPr="00D87ECC" w:rsidRDefault="003E410D" w:rsidP="00D87ECC">
      <w:pPr>
        <w:pStyle w:val="ListParagraph"/>
        <w:numPr>
          <w:ilvl w:val="0"/>
          <w:numId w:val="1"/>
        </w:numPr>
        <w:jc w:val="both"/>
      </w:pPr>
      <w:r w:rsidRPr="00D87ECC">
        <w:t xml:space="preserve">Accepting this offer in writing </w:t>
      </w:r>
      <w:r w:rsidRPr="00753CB9">
        <w:t>within [</w:t>
      </w:r>
      <w:r w:rsidRPr="00753CB9">
        <w:rPr>
          <w:highlight w:val="yellow"/>
        </w:rPr>
        <w:t>#</w:t>
      </w:r>
      <w:r w:rsidRPr="00753CB9">
        <w:t xml:space="preserve">] </w:t>
      </w:r>
      <w:r w:rsidRPr="00D87ECC">
        <w:t>business days of its date; and</w:t>
      </w:r>
    </w:p>
    <w:p w14:paraId="76972A15" w14:textId="77777777" w:rsidR="00FB1254" w:rsidRPr="00D87ECC" w:rsidRDefault="00FB1254" w:rsidP="00D87ECC">
      <w:pPr>
        <w:pStyle w:val="ListParagraph"/>
        <w:numPr>
          <w:ilvl w:val="0"/>
          <w:numId w:val="1"/>
        </w:numPr>
        <w:jc w:val="both"/>
      </w:pPr>
      <w:r w:rsidRPr="00D87ECC">
        <w:t>[</w:t>
      </w:r>
      <w:r w:rsidR="00D269A0" w:rsidRPr="00D87ECC">
        <w:rPr>
          <w:color w:val="FF0000"/>
          <w:highlight w:val="yellow"/>
        </w:rPr>
        <w:t xml:space="preserve">insert </w:t>
      </w:r>
      <w:commentRangeStart w:id="21"/>
      <w:r w:rsidRPr="00D87ECC">
        <w:rPr>
          <w:color w:val="FF0000"/>
          <w:highlight w:val="yellow"/>
        </w:rPr>
        <w:t>any other contingencies</w:t>
      </w:r>
      <w:commentRangeEnd w:id="21"/>
      <w:r w:rsidR="001C19AD" w:rsidRPr="00D87ECC">
        <w:rPr>
          <w:rStyle w:val="CommentReference"/>
          <w:color w:val="FF0000"/>
          <w:sz w:val="24"/>
          <w:szCs w:val="24"/>
        </w:rPr>
        <w:commentReference w:id="21"/>
      </w:r>
      <w:r w:rsidRPr="00D87ECC">
        <w:t>].</w:t>
      </w:r>
    </w:p>
    <w:bookmarkEnd w:id="16"/>
    <w:p w14:paraId="20365554" w14:textId="77777777" w:rsidR="00FB1254" w:rsidRPr="00D87ECC" w:rsidRDefault="00FB1254" w:rsidP="00D87ECC">
      <w:pPr>
        <w:pStyle w:val="ListParagraph"/>
        <w:jc w:val="both"/>
      </w:pPr>
    </w:p>
    <w:p w14:paraId="09A4814A" w14:textId="77777777" w:rsidR="00E141BD" w:rsidRPr="00D87ECC" w:rsidRDefault="005F6A1C" w:rsidP="00D87ECC">
      <w:pPr>
        <w:pStyle w:val="ListParagraph"/>
        <w:ind w:left="0"/>
        <w:jc w:val="both"/>
      </w:pPr>
      <w:r w:rsidRPr="00D87ECC">
        <w:t>This offer will be withdrawn (</w:t>
      </w:r>
      <w:proofErr w:type="gramStart"/>
      <w:r w:rsidRPr="00D87ECC">
        <w:t>whether or not</w:t>
      </w:r>
      <w:proofErr w:type="gramEnd"/>
      <w:r w:rsidRPr="00D87ECC">
        <w:t xml:space="preserve"> you have already signed it) if any of the above conditions are not satisfied</w:t>
      </w:r>
      <w:r w:rsidR="00E103E1" w:rsidRPr="00D87ECC">
        <w:t>.</w:t>
      </w:r>
      <w:r w:rsidRPr="00D87ECC">
        <w:t xml:space="preserve"> </w:t>
      </w:r>
      <w:r w:rsidR="00E103E1" w:rsidRPr="00D87ECC">
        <w:rPr>
          <w:b/>
        </w:rPr>
        <w:t>Unless and until all such steps have been completed, this conditional offer of employment may be withdrawn and you should not resign your current employment, otherwise alter your employment status, or alter any personal circumstances in reliance on this conditional offer.</w:t>
      </w:r>
      <w:r w:rsidR="00E103E1" w:rsidRPr="00D87ECC">
        <w:t xml:space="preserve"> </w:t>
      </w:r>
      <w:r w:rsidRPr="00D87ECC">
        <w:t xml:space="preserve">Generally, the screening process takes </w:t>
      </w:r>
      <w:r w:rsidR="00B04945" w:rsidRPr="00D87ECC">
        <w:t>[</w:t>
      </w:r>
      <w:r w:rsidRPr="00753CB9">
        <w:rPr>
          <w:highlight w:val="yellow"/>
        </w:rPr>
        <w:t>days/weeks</w:t>
      </w:r>
      <w:r w:rsidRPr="00753CB9">
        <w:t xml:space="preserve">]. </w:t>
      </w:r>
      <w:r w:rsidRPr="00D87ECC">
        <w:t>If you have any questions regarding where we are in the screening process,</w:t>
      </w:r>
      <w:r w:rsidR="001D0623" w:rsidRPr="00D87ECC">
        <w:t xml:space="preserve"> please do not </w:t>
      </w:r>
      <w:r w:rsidRPr="00D87ECC">
        <w:t>hesitate to contact me.</w:t>
      </w:r>
    </w:p>
    <w:p w14:paraId="0700AF01" w14:textId="77777777" w:rsidR="00E141BD" w:rsidRPr="00D87ECC" w:rsidRDefault="00E141BD" w:rsidP="00D87ECC">
      <w:pPr>
        <w:pStyle w:val="ListParagraph"/>
        <w:ind w:left="0"/>
        <w:jc w:val="both"/>
      </w:pPr>
    </w:p>
    <w:p w14:paraId="404678E7" w14:textId="77777777" w:rsidR="00E141BD" w:rsidRPr="00D87ECC" w:rsidRDefault="00E141BD" w:rsidP="00D87ECC">
      <w:pPr>
        <w:pStyle w:val="ListParagraph"/>
        <w:ind w:left="0"/>
        <w:jc w:val="both"/>
      </w:pPr>
      <w:r w:rsidRPr="00D87ECC">
        <w:t>In addition, on your first day of employment, please be sure to bring your identification card(s) to establish your identity and eligibility for employment in the United States</w:t>
      </w:r>
      <w:r w:rsidR="002E717C" w:rsidRPr="00D87ECC">
        <w:t>, e.g., unexpired passport or driver’s license and social security card</w:t>
      </w:r>
      <w:r w:rsidRPr="00D87ECC">
        <w:t>. If you are unable to provide such verification</w:t>
      </w:r>
      <w:r w:rsidR="00BD21E1" w:rsidRPr="00D87ECC">
        <w:t xml:space="preserve"> within three</w:t>
      </w:r>
      <w:r w:rsidR="002E717C" w:rsidRPr="00D87ECC">
        <w:t xml:space="preserve"> business days of the date your employment begins</w:t>
      </w:r>
      <w:r w:rsidRPr="00D87ECC">
        <w:t xml:space="preserve">, this offer of employment will be withdrawn.  </w:t>
      </w:r>
    </w:p>
    <w:p w14:paraId="6A9910F4" w14:textId="77777777" w:rsidR="006209AB" w:rsidRPr="00D87ECC" w:rsidRDefault="006209AB" w:rsidP="00D87ECC">
      <w:pPr>
        <w:pStyle w:val="ListParagraph"/>
        <w:ind w:left="0"/>
        <w:jc w:val="both"/>
      </w:pPr>
    </w:p>
    <w:p w14:paraId="0D2C5515" w14:textId="5F63A618" w:rsidR="006209AB" w:rsidRPr="00753CB9" w:rsidRDefault="006209AB" w:rsidP="00D87ECC">
      <w:pPr>
        <w:pStyle w:val="ListParagraph"/>
        <w:ind w:left="0"/>
        <w:jc w:val="both"/>
      </w:pPr>
      <w:r w:rsidRPr="00D87ECC">
        <w:t>This letter,</w:t>
      </w:r>
      <w:r w:rsidR="00B04945" w:rsidRPr="00D87ECC">
        <w:t xml:space="preserve"> [</w:t>
      </w:r>
      <w:r w:rsidRPr="00D87ECC">
        <w:t>including the enclosed</w:t>
      </w:r>
      <w:r w:rsidRPr="00D87ECC">
        <w:rPr>
          <w:color w:val="00B0F0"/>
        </w:rPr>
        <w:t xml:space="preserve"> </w:t>
      </w:r>
      <w:r w:rsidRPr="00753CB9">
        <w:t>[</w:t>
      </w:r>
      <w:r w:rsidRPr="00753CB9">
        <w:rPr>
          <w:highlight w:val="yellow"/>
        </w:rPr>
        <w:t>NDA</w:t>
      </w:r>
      <w:r w:rsidR="00B04945" w:rsidRPr="00753CB9">
        <w:rPr>
          <w:highlight w:val="yellow"/>
        </w:rPr>
        <w:t>/</w:t>
      </w:r>
      <w:r w:rsidR="00927527" w:rsidRPr="00753CB9">
        <w:rPr>
          <w:highlight w:val="yellow"/>
        </w:rPr>
        <w:t>Non-Compete</w:t>
      </w:r>
      <w:r w:rsidR="00927527" w:rsidRPr="00753CB9">
        <w:t>] [</w:t>
      </w:r>
      <w:r w:rsidRPr="00753CB9">
        <w:rPr>
          <w:highlight w:val="yellow"/>
        </w:rPr>
        <w:t>Arbitration Agreement</w:t>
      </w:r>
      <w:r w:rsidRPr="00753CB9">
        <w:t>]</w:t>
      </w:r>
      <w:r w:rsidR="00AF74F4">
        <w:t xml:space="preserve"> </w:t>
      </w:r>
      <w:r w:rsidR="00927527" w:rsidRPr="00753CB9">
        <w:t>[</w:t>
      </w:r>
      <w:r w:rsidR="00927527" w:rsidRPr="00753CB9">
        <w:rPr>
          <w:highlight w:val="yellow"/>
        </w:rPr>
        <w:t>list other enclosures</w:t>
      </w:r>
      <w:r w:rsidR="00927527" w:rsidRPr="00753CB9">
        <w:t>]</w:t>
      </w:r>
      <w:r w:rsidRPr="00753CB9">
        <w:t xml:space="preserve">, </w:t>
      </w:r>
      <w:r w:rsidRPr="00D87ECC">
        <w:t xml:space="preserve">constitutes the entire agreement between you and the Company relating to this subject matter and supersedes all prior or contemporaneous agreements, understandings, </w:t>
      </w:r>
      <w:proofErr w:type="gramStart"/>
      <w:r w:rsidRPr="00D87ECC">
        <w:t>negotiations</w:t>
      </w:r>
      <w:proofErr w:type="gramEnd"/>
      <w:r w:rsidRPr="00D87ECC">
        <w:t xml:space="preserve"> or representations, whether oral or written, express or implied, on this subject. </w:t>
      </w:r>
      <w:r w:rsidR="00560D68" w:rsidRPr="00D87ECC">
        <w:t>Except as provided herein</w:t>
      </w:r>
      <w:r w:rsidR="009D7279" w:rsidRPr="00D87ECC">
        <w:t xml:space="preserve">, </w:t>
      </w:r>
      <w:r w:rsidR="00560D68" w:rsidRPr="00D87ECC">
        <w:t>t</w:t>
      </w:r>
      <w:r w:rsidRPr="00D87ECC">
        <w:t xml:space="preserve">his letter may not be modified or amended </w:t>
      </w:r>
      <w:r w:rsidR="009B73FD" w:rsidRPr="00D87ECC">
        <w:t>except</w:t>
      </w:r>
      <w:r w:rsidRPr="00D87ECC">
        <w:t xml:space="preserve"> by the </w:t>
      </w:r>
      <w:r w:rsidRPr="00753CB9">
        <w:t>Company’s [</w:t>
      </w:r>
      <w:r w:rsidRPr="00753CB9">
        <w:rPr>
          <w:highlight w:val="yellow"/>
        </w:rPr>
        <w:t>position</w:t>
      </w:r>
      <w:r w:rsidR="00B04945" w:rsidRPr="00753CB9">
        <w:rPr>
          <w:highlight w:val="yellow"/>
        </w:rPr>
        <w:t xml:space="preserve"> title</w:t>
      </w:r>
      <w:r w:rsidRPr="00753CB9">
        <w:t>].</w:t>
      </w:r>
      <w:r w:rsidR="009D7279" w:rsidRPr="00753CB9">
        <w:t xml:space="preserve"> </w:t>
      </w:r>
    </w:p>
    <w:p w14:paraId="78C8C471" w14:textId="77777777" w:rsidR="006209AB" w:rsidRPr="00D87ECC" w:rsidRDefault="006209AB" w:rsidP="00D87ECC">
      <w:pPr>
        <w:pStyle w:val="ListParagraph"/>
        <w:ind w:left="0"/>
        <w:jc w:val="both"/>
      </w:pPr>
    </w:p>
    <w:p w14:paraId="49251DA2" w14:textId="55D8493F" w:rsidR="006209AB" w:rsidRDefault="006209AB" w:rsidP="00D87ECC">
      <w:pPr>
        <w:pStyle w:val="ListParagraph"/>
        <w:ind w:left="0"/>
        <w:jc w:val="both"/>
        <w:rPr>
          <w:b/>
          <w:u w:val="single"/>
        </w:rPr>
      </w:pPr>
      <w:r w:rsidRPr="00D87ECC">
        <w:rPr>
          <w:b/>
          <w:u w:val="single"/>
        </w:rPr>
        <w:t>Restrictions on Employment</w:t>
      </w:r>
    </w:p>
    <w:p w14:paraId="657ED8B7" w14:textId="77777777" w:rsidR="0097740C" w:rsidRPr="00D87ECC" w:rsidRDefault="0097740C" w:rsidP="00D87ECC">
      <w:pPr>
        <w:pStyle w:val="ListParagraph"/>
        <w:ind w:left="0"/>
        <w:jc w:val="both"/>
        <w:rPr>
          <w:b/>
          <w:u w:val="single"/>
        </w:rPr>
      </w:pPr>
    </w:p>
    <w:p w14:paraId="2FEEAFFC" w14:textId="77777777" w:rsidR="006209AB" w:rsidRPr="00D87ECC" w:rsidRDefault="006209AB" w:rsidP="00D87ECC">
      <w:pPr>
        <w:pStyle w:val="ListParagraph"/>
        <w:ind w:left="0"/>
        <w:jc w:val="both"/>
      </w:pPr>
      <w:r w:rsidRPr="00D87ECC">
        <w:t>By signing this offer letter, you represent and warrant that you are not party to any agreement or subject to any policy applicable to you that would prevent or restrict your from engaging in activities competitive with the activities of your former employer or from directly or indirectly soliciting any employee, client or customer to leave the employ of, or transfer its business away from, your former employer, or if you are subject to such an agreement or policy, you have complied and will comply with it</w:t>
      </w:r>
      <w:r w:rsidR="00E515F7" w:rsidRPr="00D87ECC">
        <w:t>, and your employment with the Company does not violate any such agreement or policy</w:t>
      </w:r>
      <w:r w:rsidRPr="00D87ECC">
        <w:t xml:space="preserve">. You further confirm that you will not remove or take any documents or proprietary data or materials of any kind, electronic or otherwise, with you from your current or former employer to the Company without written authorization from your current or former employer. If you have any questions about the ownership of </w:t>
      </w:r>
      <w:proofErr w:type="gramStart"/>
      <w:r w:rsidRPr="00D87ECC">
        <w:t>particular documents</w:t>
      </w:r>
      <w:proofErr w:type="gramEnd"/>
      <w:r w:rsidRPr="00D87ECC">
        <w:t xml:space="preserve"> or other information, discuss such questions with your former employer before removing or copying the documents or information.</w:t>
      </w:r>
    </w:p>
    <w:p w14:paraId="72E2321B" w14:textId="77777777" w:rsidR="00BA7FBB" w:rsidRPr="00D87ECC" w:rsidRDefault="00BA7FBB" w:rsidP="00D87ECC">
      <w:pPr>
        <w:pStyle w:val="ListParagraph"/>
        <w:ind w:left="0"/>
        <w:jc w:val="both"/>
      </w:pPr>
    </w:p>
    <w:p w14:paraId="6AA934A9" w14:textId="4E2567DF" w:rsidR="00FB1254" w:rsidRDefault="00777D0A" w:rsidP="00D87ECC">
      <w:pPr>
        <w:pStyle w:val="ListParagraph"/>
        <w:ind w:left="0"/>
        <w:jc w:val="both"/>
        <w:rPr>
          <w:b/>
          <w:u w:val="single"/>
        </w:rPr>
      </w:pPr>
      <w:r w:rsidRPr="00D87ECC">
        <w:rPr>
          <w:b/>
          <w:u w:val="single"/>
        </w:rPr>
        <w:t>Acceptance</w:t>
      </w:r>
    </w:p>
    <w:p w14:paraId="0C0EC642" w14:textId="77777777" w:rsidR="0097740C" w:rsidRPr="00D87ECC" w:rsidRDefault="0097740C" w:rsidP="00D87ECC">
      <w:pPr>
        <w:pStyle w:val="ListParagraph"/>
        <w:ind w:left="0"/>
        <w:jc w:val="both"/>
      </w:pPr>
    </w:p>
    <w:p w14:paraId="78562529" w14:textId="77777777" w:rsidR="00FB1254" w:rsidRPr="00753CB9" w:rsidRDefault="00FB1254" w:rsidP="00D87ECC">
      <w:pPr>
        <w:pStyle w:val="ListParagraph"/>
        <w:ind w:left="0"/>
        <w:jc w:val="both"/>
      </w:pPr>
      <w:r w:rsidRPr="00D87ECC">
        <w:t xml:space="preserve">This offer will remain open until </w:t>
      </w:r>
      <w:r w:rsidRPr="00753CB9">
        <w:t>[</w:t>
      </w:r>
      <w:r w:rsidR="00A11B55" w:rsidRPr="00753CB9">
        <w:rPr>
          <w:highlight w:val="yellow"/>
        </w:rPr>
        <w:t>Month, Day</w:t>
      </w:r>
      <w:r w:rsidRPr="00753CB9">
        <w:t>].  To indicate your acceptance of the Company’s offer on the terms and conditions set forth in this letter, please sign and date this letter in the space provided below and return it to me no later than</w:t>
      </w:r>
      <w:r w:rsidR="00A11B55" w:rsidRPr="00753CB9">
        <w:t xml:space="preserve"> that date</w:t>
      </w:r>
      <w:r w:rsidRPr="00753CB9">
        <w:t>.</w:t>
      </w:r>
      <w:r w:rsidR="003F062D" w:rsidRPr="00753CB9">
        <w:t xml:space="preserve"> </w:t>
      </w:r>
      <w:r w:rsidR="00F421A4" w:rsidRPr="00753CB9">
        <w:t xml:space="preserve">Upon receipt of your signed acceptance of this offer letter, </w:t>
      </w:r>
      <w:r w:rsidR="00F421A4" w:rsidRPr="00753CB9">
        <w:rPr>
          <w:highlight w:val="yellow"/>
        </w:rPr>
        <w:t>[Contact Name, Title</w:t>
      </w:r>
      <w:r w:rsidR="00F421A4" w:rsidRPr="00753CB9">
        <w:t xml:space="preserve">], will contact you to begin your on-boarding processes. </w:t>
      </w:r>
    </w:p>
    <w:p w14:paraId="1BDC9A12" w14:textId="77777777" w:rsidR="00FB1254" w:rsidRPr="00753CB9" w:rsidRDefault="00FB1254" w:rsidP="00D87ECC">
      <w:pPr>
        <w:pStyle w:val="ListParagraph"/>
        <w:ind w:left="0"/>
        <w:jc w:val="both"/>
      </w:pPr>
    </w:p>
    <w:p w14:paraId="790F67E5" w14:textId="77777777" w:rsidR="00FB1254" w:rsidRPr="00753CB9" w:rsidRDefault="00FB1254" w:rsidP="00D87ECC">
      <w:pPr>
        <w:pStyle w:val="ListParagraph"/>
        <w:ind w:left="0"/>
        <w:jc w:val="both"/>
      </w:pPr>
      <w:r w:rsidRPr="00753CB9">
        <w:t>We hope your employment with the Company will prove mutually rewarding, and we look forward to having you join us. If you</w:t>
      </w:r>
      <w:r w:rsidR="00CA2E16" w:rsidRPr="00753CB9">
        <w:t xml:space="preserve"> </w:t>
      </w:r>
      <w:r w:rsidRPr="00753CB9">
        <w:t>have any questions, please feel free to call me at [</w:t>
      </w:r>
      <w:r w:rsidRPr="00753CB9">
        <w:rPr>
          <w:highlight w:val="yellow"/>
        </w:rPr>
        <w:t>phone number</w:t>
      </w:r>
      <w:r w:rsidRPr="00753CB9">
        <w:t>].</w:t>
      </w:r>
    </w:p>
    <w:p w14:paraId="5F11C7B5" w14:textId="77777777" w:rsidR="00FB1254" w:rsidRPr="00753CB9" w:rsidRDefault="00FB1254" w:rsidP="00D87ECC">
      <w:pPr>
        <w:pStyle w:val="ListParagraph"/>
        <w:ind w:left="0"/>
        <w:jc w:val="both"/>
      </w:pPr>
    </w:p>
    <w:p w14:paraId="20A2F956" w14:textId="4A9DEC12" w:rsidR="00753CB9" w:rsidRDefault="00753CB9" w:rsidP="00D87ECC">
      <w:pPr>
        <w:pStyle w:val="ListParagraph"/>
        <w:ind w:left="0"/>
        <w:jc w:val="both"/>
      </w:pPr>
    </w:p>
    <w:p w14:paraId="27763BF1" w14:textId="4D314406" w:rsidR="00753CB9" w:rsidRDefault="00753CB9" w:rsidP="00753CB9">
      <w:pPr>
        <w:pStyle w:val="ListParagraph"/>
        <w:ind w:left="0"/>
        <w:jc w:val="center"/>
        <w:sectPr w:rsidR="00753CB9" w:rsidSect="009215E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413" w:gutter="0"/>
          <w:cols w:space="720"/>
          <w:titlePg/>
          <w:docGrid w:linePitch="360"/>
        </w:sectPr>
      </w:pPr>
      <w:r>
        <w:t>[</w:t>
      </w:r>
      <w:r w:rsidRPr="00753CB9">
        <w:rPr>
          <w:b/>
        </w:rPr>
        <w:t>Signature Page Follows</w:t>
      </w:r>
      <w:r>
        <w:t>]</w:t>
      </w:r>
    </w:p>
    <w:p w14:paraId="48274CFC" w14:textId="2BC43145" w:rsidR="00FB1254" w:rsidRDefault="00FB1254" w:rsidP="00D87ECC">
      <w:pPr>
        <w:pStyle w:val="ListParagraph"/>
        <w:ind w:left="0"/>
        <w:jc w:val="both"/>
      </w:pPr>
      <w:r w:rsidRPr="00753CB9">
        <w:t>Sincerely,</w:t>
      </w:r>
    </w:p>
    <w:p w14:paraId="2FDCC690" w14:textId="77777777" w:rsidR="00753CB9" w:rsidRPr="00753CB9" w:rsidRDefault="00753CB9" w:rsidP="00D87ECC">
      <w:pPr>
        <w:pStyle w:val="ListParagraph"/>
        <w:ind w:left="0"/>
        <w:jc w:val="both"/>
      </w:pPr>
    </w:p>
    <w:p w14:paraId="26C13E68" w14:textId="77777777" w:rsidR="00FB1254" w:rsidRPr="00753CB9" w:rsidRDefault="00FB1254" w:rsidP="00D87ECC">
      <w:pPr>
        <w:pStyle w:val="ListParagraph"/>
        <w:ind w:left="0"/>
        <w:jc w:val="both"/>
      </w:pPr>
    </w:p>
    <w:p w14:paraId="4F595AF9" w14:textId="7060ECE6" w:rsidR="00753CB9" w:rsidRPr="00600824" w:rsidRDefault="00753CB9" w:rsidP="00753CB9">
      <w:pPr>
        <w:pStyle w:val="SignatureLeft"/>
        <w:rPr>
          <w:b/>
        </w:rPr>
      </w:pPr>
      <w:r>
        <w:rPr>
          <w:b/>
        </w:rPr>
        <w:t>[</w:t>
      </w:r>
      <w:r w:rsidR="00134BFE">
        <w:rPr>
          <w:b/>
          <w:highlight w:val="yellow"/>
        </w:rPr>
        <w:t>Company</w:t>
      </w:r>
      <w:r w:rsidRPr="00753CB9">
        <w:rPr>
          <w:b/>
          <w:highlight w:val="yellow"/>
        </w:rPr>
        <w:t xml:space="preserve"> Name</w:t>
      </w:r>
      <w:r>
        <w:rPr>
          <w:b/>
        </w:rPr>
        <w:t>]</w:t>
      </w:r>
    </w:p>
    <w:p w14:paraId="3203EC1B" w14:textId="77777777" w:rsidR="00753CB9" w:rsidRPr="00600824" w:rsidRDefault="00753CB9" w:rsidP="00753CB9">
      <w:pPr>
        <w:pStyle w:val="SignatureLeft"/>
        <w:rPr>
          <w:u w:val="single"/>
        </w:rPr>
      </w:pPr>
    </w:p>
    <w:p w14:paraId="5B85A5FE" w14:textId="77777777" w:rsidR="00753CB9" w:rsidRPr="00600824" w:rsidRDefault="00753CB9" w:rsidP="00753CB9">
      <w:pPr>
        <w:pStyle w:val="SignatureLeft"/>
        <w:rPr>
          <w:u w:val="single"/>
        </w:rPr>
      </w:pPr>
    </w:p>
    <w:p w14:paraId="313DE77A" w14:textId="77777777" w:rsidR="00753CB9" w:rsidRPr="00600824" w:rsidRDefault="00753CB9" w:rsidP="00753CB9">
      <w:pPr>
        <w:pStyle w:val="SignatureLeft"/>
        <w:rPr>
          <w:u w:val="single"/>
        </w:rPr>
      </w:pPr>
      <w:r w:rsidRPr="00600824">
        <w:rPr>
          <w:u w:val="single"/>
        </w:rPr>
        <w:tab/>
      </w:r>
      <w:r>
        <w:rPr>
          <w:u w:val="single"/>
        </w:rPr>
        <w:tab/>
      </w:r>
    </w:p>
    <w:p w14:paraId="2EE603DF" w14:textId="77777777" w:rsidR="00753CB9" w:rsidRPr="004C7D9E" w:rsidRDefault="00753CB9" w:rsidP="00753CB9">
      <w:pPr>
        <w:pStyle w:val="SignatureLeft"/>
        <w:rPr>
          <w:b/>
          <w:i/>
        </w:rPr>
      </w:pPr>
      <w:r>
        <w:rPr>
          <w:b/>
          <w:i/>
        </w:rPr>
        <w:t>Signature</w:t>
      </w:r>
    </w:p>
    <w:p w14:paraId="492F3F9A" w14:textId="77777777" w:rsidR="00753CB9" w:rsidRDefault="00753CB9" w:rsidP="00753CB9">
      <w:pPr>
        <w:pStyle w:val="SignatureLeft"/>
        <w:rPr>
          <w:b/>
        </w:rPr>
      </w:pPr>
    </w:p>
    <w:p w14:paraId="34A7DCA0" w14:textId="77777777" w:rsidR="00753CB9" w:rsidRDefault="00753CB9" w:rsidP="00753CB9">
      <w:pPr>
        <w:pStyle w:val="SignatureLeft"/>
        <w:rPr>
          <w:u w:val="single"/>
        </w:rPr>
      </w:pPr>
      <w:r w:rsidRPr="00511F5E">
        <w:rPr>
          <w:u w:val="single"/>
        </w:rPr>
        <w:tab/>
      </w:r>
      <w:r w:rsidRPr="00511F5E">
        <w:rPr>
          <w:u w:val="single"/>
        </w:rPr>
        <w:tab/>
      </w:r>
    </w:p>
    <w:p w14:paraId="26C7AC42" w14:textId="77777777" w:rsidR="00753CB9" w:rsidRDefault="00753CB9" w:rsidP="00753CB9">
      <w:pPr>
        <w:pStyle w:val="Heading1"/>
        <w:numPr>
          <w:ilvl w:val="0"/>
          <w:numId w:val="0"/>
        </w:numPr>
        <w:rPr>
          <w:b/>
          <w:i/>
        </w:rPr>
      </w:pPr>
      <w:r w:rsidRPr="004C7D9E">
        <w:rPr>
          <w:b/>
          <w:i/>
        </w:rPr>
        <w:t>Prin</w:t>
      </w:r>
      <w:r>
        <w:rPr>
          <w:b/>
          <w:i/>
        </w:rPr>
        <w:t>ted Name</w:t>
      </w:r>
    </w:p>
    <w:p w14:paraId="55283A6A" w14:textId="77777777" w:rsidR="00753CB9" w:rsidRDefault="00753CB9" w:rsidP="00753CB9">
      <w:pPr>
        <w:pStyle w:val="SignatureLeft"/>
        <w:rPr>
          <w:u w:val="single"/>
        </w:rPr>
      </w:pPr>
      <w:r w:rsidRPr="00511F5E">
        <w:rPr>
          <w:u w:val="single"/>
        </w:rPr>
        <w:tab/>
      </w:r>
      <w:r w:rsidRPr="00511F5E">
        <w:rPr>
          <w:u w:val="single"/>
        </w:rPr>
        <w:tab/>
      </w:r>
    </w:p>
    <w:p w14:paraId="0355D791" w14:textId="77777777" w:rsidR="00753CB9" w:rsidRPr="009E7913" w:rsidRDefault="00753CB9" w:rsidP="00753CB9">
      <w:pPr>
        <w:pStyle w:val="SignatureLeft"/>
        <w:rPr>
          <w:b/>
          <w:i/>
        </w:rPr>
      </w:pPr>
      <w:r w:rsidRPr="009E7913">
        <w:rPr>
          <w:b/>
          <w:i/>
        </w:rPr>
        <w:t>Title</w:t>
      </w:r>
    </w:p>
    <w:p w14:paraId="0F3B8E1A" w14:textId="77777777" w:rsidR="00753CB9" w:rsidRPr="00511F5E" w:rsidRDefault="00753CB9" w:rsidP="00753CB9">
      <w:pPr>
        <w:pStyle w:val="SignatureLeft"/>
        <w:rPr>
          <w:u w:val="single"/>
        </w:rPr>
      </w:pPr>
    </w:p>
    <w:p w14:paraId="7AC7264D" w14:textId="77777777" w:rsidR="00753CB9" w:rsidRPr="00511F5E" w:rsidRDefault="00753CB9" w:rsidP="00753CB9">
      <w:pPr>
        <w:pStyle w:val="SignatureLeft"/>
        <w:rPr>
          <w:u w:val="single"/>
        </w:rPr>
      </w:pPr>
      <w:r w:rsidRPr="00511F5E">
        <w:rPr>
          <w:u w:val="single"/>
        </w:rPr>
        <w:tab/>
      </w:r>
      <w:r w:rsidRPr="00511F5E">
        <w:rPr>
          <w:u w:val="single"/>
        </w:rPr>
        <w:tab/>
      </w:r>
    </w:p>
    <w:p w14:paraId="5E83F3F8" w14:textId="45155447" w:rsidR="00FB1254" w:rsidRPr="00D87ECC" w:rsidRDefault="00753CB9" w:rsidP="00753CB9">
      <w:pPr>
        <w:pStyle w:val="ListParagraph"/>
        <w:ind w:left="0"/>
        <w:jc w:val="both"/>
      </w:pPr>
      <w:r>
        <w:rPr>
          <w:b/>
          <w:i/>
        </w:rPr>
        <w:t>Date</w:t>
      </w:r>
    </w:p>
    <w:p w14:paraId="5601FF19" w14:textId="77777777" w:rsidR="00753CB9" w:rsidRDefault="00753CB9" w:rsidP="00D87ECC">
      <w:pPr>
        <w:pStyle w:val="ListParagraph"/>
        <w:ind w:left="0"/>
        <w:jc w:val="both"/>
      </w:pPr>
    </w:p>
    <w:p w14:paraId="5A3A97B0" w14:textId="77777777" w:rsidR="00753CB9" w:rsidRDefault="00753CB9" w:rsidP="00D87ECC">
      <w:pPr>
        <w:pStyle w:val="ListParagraph"/>
        <w:ind w:left="0"/>
        <w:jc w:val="both"/>
      </w:pPr>
    </w:p>
    <w:p w14:paraId="64235B3E" w14:textId="30E4F292" w:rsidR="00FB1254" w:rsidRPr="00D87ECC" w:rsidRDefault="00FB1254" w:rsidP="00753CB9">
      <w:pPr>
        <w:pStyle w:val="ListParagraph"/>
        <w:ind w:left="0"/>
        <w:jc w:val="center"/>
      </w:pPr>
      <w:r w:rsidRPr="00D87ECC">
        <w:t>*</w:t>
      </w:r>
      <w:r w:rsidRPr="00D87ECC">
        <w:tab/>
        <w:t>*</w:t>
      </w:r>
      <w:r w:rsidRPr="00D87ECC">
        <w:tab/>
        <w:t>*</w:t>
      </w:r>
    </w:p>
    <w:p w14:paraId="3B704C64" w14:textId="77777777" w:rsidR="00FB1254" w:rsidRPr="00D87ECC" w:rsidRDefault="00FB1254" w:rsidP="00D87ECC">
      <w:pPr>
        <w:pStyle w:val="ListParagraph"/>
        <w:ind w:left="0"/>
        <w:jc w:val="both"/>
      </w:pPr>
    </w:p>
    <w:p w14:paraId="5E2F5D43" w14:textId="6DE4BE32" w:rsidR="0030531F" w:rsidRPr="00D87ECC" w:rsidRDefault="0030531F" w:rsidP="00D87ECC">
      <w:pPr>
        <w:pBdr>
          <w:top w:val="single" w:sz="4" w:space="1" w:color="000000"/>
          <w:left w:val="single" w:sz="4" w:space="4" w:color="000000"/>
          <w:bottom w:val="single" w:sz="4" w:space="1" w:color="000000"/>
          <w:right w:val="single" w:sz="4" w:space="4" w:color="000000"/>
        </w:pBdr>
        <w:autoSpaceDE w:val="0"/>
        <w:autoSpaceDN w:val="0"/>
        <w:adjustRightInd w:val="0"/>
        <w:spacing w:after="240"/>
        <w:jc w:val="both"/>
      </w:pPr>
      <w:r w:rsidRPr="00D87ECC">
        <w:t>By signing below, I acknowledge that I have been furnished with a copy of this offer and that I understand and agree to the terms set forth above. I understand that I will be an at-will employee and that nothing in this document is intended to create a contract of employment or alter the at-will nature of my employment.</w:t>
      </w:r>
    </w:p>
    <w:p w14:paraId="5A19B160" w14:textId="48DEAFB2" w:rsidR="0030531F" w:rsidRPr="00D87ECC" w:rsidRDefault="0030531F" w:rsidP="00D87ECC">
      <w:pPr>
        <w:autoSpaceDE w:val="0"/>
        <w:autoSpaceDN w:val="0"/>
        <w:adjustRightInd w:val="0"/>
        <w:spacing w:after="480"/>
        <w:jc w:val="both"/>
      </w:pPr>
      <w:r w:rsidRPr="00D87ECC">
        <w:t>Acknowledgement and Acceptance of Terms:</w:t>
      </w:r>
    </w:p>
    <w:p w14:paraId="60CE7CB5" w14:textId="7CD20AB2" w:rsidR="00753CB9" w:rsidRPr="00600824" w:rsidRDefault="00753CB9" w:rsidP="00753CB9">
      <w:pPr>
        <w:pStyle w:val="SignatureLeft"/>
        <w:rPr>
          <w:b/>
        </w:rPr>
      </w:pPr>
      <w:bookmarkStart w:id="24" w:name="_DV_M85"/>
      <w:bookmarkEnd w:id="24"/>
      <w:r>
        <w:rPr>
          <w:b/>
        </w:rPr>
        <w:t>[</w:t>
      </w:r>
      <w:r w:rsidR="00134BFE">
        <w:rPr>
          <w:b/>
          <w:highlight w:val="yellow"/>
        </w:rPr>
        <w:t>Employee</w:t>
      </w:r>
      <w:r w:rsidRPr="00753CB9">
        <w:rPr>
          <w:b/>
          <w:highlight w:val="yellow"/>
        </w:rPr>
        <w:t xml:space="preserve"> Name</w:t>
      </w:r>
      <w:r>
        <w:rPr>
          <w:b/>
        </w:rPr>
        <w:t>]</w:t>
      </w:r>
    </w:p>
    <w:p w14:paraId="6C930FB5" w14:textId="77777777" w:rsidR="00753CB9" w:rsidRPr="00600824" w:rsidRDefault="00753CB9" w:rsidP="00753CB9">
      <w:pPr>
        <w:pStyle w:val="SignatureLeft"/>
        <w:rPr>
          <w:u w:val="single"/>
        </w:rPr>
      </w:pPr>
    </w:p>
    <w:p w14:paraId="60CE786E" w14:textId="77777777" w:rsidR="00753CB9" w:rsidRPr="00600824" w:rsidRDefault="00753CB9" w:rsidP="00753CB9">
      <w:pPr>
        <w:pStyle w:val="SignatureLeft"/>
        <w:rPr>
          <w:u w:val="single"/>
        </w:rPr>
      </w:pPr>
    </w:p>
    <w:p w14:paraId="6BEF0088" w14:textId="77777777" w:rsidR="00753CB9" w:rsidRPr="00600824" w:rsidRDefault="00753CB9" w:rsidP="00753CB9">
      <w:pPr>
        <w:pStyle w:val="SignatureLeft"/>
        <w:rPr>
          <w:u w:val="single"/>
        </w:rPr>
      </w:pPr>
      <w:r w:rsidRPr="00600824">
        <w:rPr>
          <w:u w:val="single"/>
        </w:rPr>
        <w:tab/>
      </w:r>
      <w:r>
        <w:rPr>
          <w:u w:val="single"/>
        </w:rPr>
        <w:tab/>
      </w:r>
    </w:p>
    <w:p w14:paraId="4AF442D0" w14:textId="77777777" w:rsidR="00753CB9" w:rsidRPr="004C7D9E" w:rsidRDefault="00753CB9" w:rsidP="00753CB9">
      <w:pPr>
        <w:pStyle w:val="SignatureLeft"/>
        <w:rPr>
          <w:b/>
          <w:i/>
        </w:rPr>
      </w:pPr>
      <w:r>
        <w:rPr>
          <w:b/>
          <w:i/>
        </w:rPr>
        <w:t>Signature</w:t>
      </w:r>
    </w:p>
    <w:p w14:paraId="17B40480" w14:textId="77777777" w:rsidR="00753CB9" w:rsidRDefault="00753CB9" w:rsidP="00753CB9">
      <w:pPr>
        <w:pStyle w:val="SignatureLeft"/>
        <w:rPr>
          <w:b/>
        </w:rPr>
      </w:pPr>
    </w:p>
    <w:p w14:paraId="701D5B4B" w14:textId="77777777" w:rsidR="00753CB9" w:rsidRDefault="00753CB9" w:rsidP="00753CB9">
      <w:pPr>
        <w:pStyle w:val="SignatureLeft"/>
        <w:rPr>
          <w:u w:val="single"/>
        </w:rPr>
      </w:pPr>
      <w:r w:rsidRPr="00511F5E">
        <w:rPr>
          <w:u w:val="single"/>
        </w:rPr>
        <w:tab/>
      </w:r>
      <w:r w:rsidRPr="00511F5E">
        <w:rPr>
          <w:u w:val="single"/>
        </w:rPr>
        <w:tab/>
      </w:r>
    </w:p>
    <w:p w14:paraId="31444050" w14:textId="77777777" w:rsidR="00753CB9" w:rsidRDefault="00753CB9" w:rsidP="00753CB9">
      <w:pPr>
        <w:pStyle w:val="Heading1"/>
        <w:numPr>
          <w:ilvl w:val="0"/>
          <w:numId w:val="0"/>
        </w:numPr>
        <w:rPr>
          <w:b/>
          <w:i/>
        </w:rPr>
      </w:pPr>
      <w:r w:rsidRPr="004C7D9E">
        <w:rPr>
          <w:b/>
          <w:i/>
        </w:rPr>
        <w:t>Prin</w:t>
      </w:r>
      <w:r>
        <w:rPr>
          <w:b/>
          <w:i/>
        </w:rPr>
        <w:t>ted Name</w:t>
      </w:r>
    </w:p>
    <w:p w14:paraId="2263FE7A" w14:textId="77777777" w:rsidR="00753CB9" w:rsidRDefault="00753CB9" w:rsidP="00753CB9">
      <w:pPr>
        <w:pStyle w:val="SignatureLeft"/>
        <w:rPr>
          <w:u w:val="single"/>
        </w:rPr>
      </w:pPr>
      <w:r w:rsidRPr="00511F5E">
        <w:rPr>
          <w:u w:val="single"/>
        </w:rPr>
        <w:tab/>
      </w:r>
      <w:r w:rsidRPr="00511F5E">
        <w:rPr>
          <w:u w:val="single"/>
        </w:rPr>
        <w:tab/>
      </w:r>
    </w:p>
    <w:p w14:paraId="712657BF" w14:textId="77777777" w:rsidR="00753CB9" w:rsidRPr="009E7913" w:rsidRDefault="00753CB9" w:rsidP="00753CB9">
      <w:pPr>
        <w:pStyle w:val="SignatureLeft"/>
        <w:rPr>
          <w:b/>
          <w:i/>
        </w:rPr>
      </w:pPr>
      <w:r w:rsidRPr="009E7913">
        <w:rPr>
          <w:b/>
          <w:i/>
        </w:rPr>
        <w:t>Title</w:t>
      </w:r>
    </w:p>
    <w:p w14:paraId="67013AE3" w14:textId="77777777" w:rsidR="00753CB9" w:rsidRPr="00511F5E" w:rsidRDefault="00753CB9" w:rsidP="00753CB9">
      <w:pPr>
        <w:pStyle w:val="SignatureLeft"/>
        <w:rPr>
          <w:u w:val="single"/>
        </w:rPr>
      </w:pPr>
    </w:p>
    <w:p w14:paraId="353D0416" w14:textId="77777777" w:rsidR="00753CB9" w:rsidRPr="00511F5E" w:rsidRDefault="00753CB9" w:rsidP="00753CB9">
      <w:pPr>
        <w:pStyle w:val="SignatureLeft"/>
        <w:rPr>
          <w:u w:val="single"/>
        </w:rPr>
      </w:pPr>
      <w:r w:rsidRPr="00511F5E">
        <w:rPr>
          <w:u w:val="single"/>
        </w:rPr>
        <w:tab/>
      </w:r>
      <w:r w:rsidRPr="00511F5E">
        <w:rPr>
          <w:u w:val="single"/>
        </w:rPr>
        <w:tab/>
      </w:r>
    </w:p>
    <w:p w14:paraId="00D28FDF" w14:textId="77777777" w:rsidR="00753CB9" w:rsidRDefault="00753CB9" w:rsidP="00753CB9">
      <w:pPr>
        <w:pStyle w:val="EXHA1"/>
        <w:numPr>
          <w:ilvl w:val="0"/>
          <w:numId w:val="0"/>
        </w:numPr>
        <w:rPr>
          <w:b/>
          <w:i/>
        </w:rPr>
      </w:pPr>
      <w:r>
        <w:rPr>
          <w:b/>
          <w:i/>
        </w:rPr>
        <w:t>Date</w:t>
      </w:r>
    </w:p>
    <w:p w14:paraId="4391A5DE" w14:textId="27F41FD4" w:rsidR="0030531F" w:rsidRPr="00D87ECC" w:rsidRDefault="0030531F" w:rsidP="00D87ECC">
      <w:pPr>
        <w:autoSpaceDE w:val="0"/>
        <w:autoSpaceDN w:val="0"/>
        <w:adjustRightInd w:val="0"/>
        <w:ind w:left="720"/>
        <w:jc w:val="both"/>
      </w:pPr>
    </w:p>
    <w:p w14:paraId="5BF1B35A" w14:textId="32AAD252" w:rsidR="004034D5" w:rsidRPr="00D87ECC" w:rsidRDefault="004034D5" w:rsidP="00D87ECC">
      <w:pPr>
        <w:pStyle w:val="ListParagraph"/>
        <w:ind w:left="0"/>
        <w:jc w:val="both"/>
        <w:rPr>
          <w:b/>
        </w:rPr>
      </w:pPr>
    </w:p>
    <w:p w14:paraId="627A5A63" w14:textId="77777777" w:rsidR="00854C9B" w:rsidRPr="00D87ECC" w:rsidRDefault="00A11B55" w:rsidP="00D87ECC">
      <w:pPr>
        <w:pStyle w:val="ListParagraph"/>
        <w:ind w:left="0"/>
        <w:jc w:val="both"/>
        <w:rPr>
          <w:color w:val="FF0000"/>
        </w:rPr>
      </w:pPr>
      <w:r w:rsidRPr="00753CB9">
        <w:rPr>
          <w:color w:val="FF0000"/>
          <w:highlight w:val="yellow"/>
        </w:rPr>
        <w:t xml:space="preserve">[Optional: </w:t>
      </w:r>
      <w:r w:rsidR="004034D5" w:rsidRPr="00753CB9">
        <w:rPr>
          <w:highlight w:val="yellow"/>
        </w:rPr>
        <w:t>Enclosure(s)</w:t>
      </w:r>
      <w:r w:rsidRPr="00753CB9">
        <w:rPr>
          <w:color w:val="FF0000"/>
          <w:highlight w:val="yellow"/>
        </w:rPr>
        <w:t>]</w:t>
      </w:r>
    </w:p>
    <w:sectPr w:rsidR="00854C9B" w:rsidRPr="00D87ECC" w:rsidSect="009215E6">
      <w:headerReference w:type="even" r:id="rId17"/>
      <w:headerReference w:type="default" r:id="rId18"/>
      <w:headerReference w:type="first" r:id="rId19"/>
      <w:footerReference w:type="first" r:id="rId20"/>
      <w:pgSz w:w="12240" w:h="15840"/>
      <w:pgMar w:top="1440" w:right="1440" w:bottom="1440" w:left="1440" w:header="720" w:footer="413"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7736117E" w14:textId="7409B17D" w:rsidR="00E5001F" w:rsidRPr="00C3048F" w:rsidRDefault="00DD3AE4" w:rsidP="00DD3AE4">
      <w:pPr>
        <w:pStyle w:val="CommentText"/>
      </w:pPr>
      <w:r>
        <w:rPr>
          <w:rStyle w:val="CommentReference"/>
        </w:rPr>
        <w:annotationRef/>
      </w:r>
      <w:r w:rsidR="00F56D93">
        <w:t>NOTE FROM POLSINELLI</w:t>
      </w:r>
      <w:r w:rsidRPr="00C3048F">
        <w:t xml:space="preserve">:  </w:t>
      </w:r>
      <w:bookmarkStart w:id="2" w:name="_Hlk132377083"/>
      <w:bookmarkStart w:id="3" w:name="_Hlk132804596"/>
      <w:r w:rsidR="00E5001F" w:rsidRPr="00C3048F">
        <w:t>This letter is not meant to be a comprehensive hire packet.</w:t>
      </w:r>
      <w:bookmarkEnd w:id="2"/>
      <w:r w:rsidR="00E5001F" w:rsidRPr="00C3048F">
        <w:t xml:space="preserve"> </w:t>
      </w:r>
    </w:p>
    <w:bookmarkEnd w:id="3"/>
    <w:p w14:paraId="2084AC80" w14:textId="77777777" w:rsidR="00E5001F" w:rsidRPr="00C3048F" w:rsidRDefault="00E5001F" w:rsidP="00DD3AE4">
      <w:pPr>
        <w:pStyle w:val="CommentText"/>
      </w:pPr>
    </w:p>
    <w:p w14:paraId="2AC8F11E" w14:textId="48F8D72C" w:rsidR="00DD3AE4" w:rsidRPr="00C3048F" w:rsidRDefault="00DD3AE4" w:rsidP="00DD3AE4">
      <w:pPr>
        <w:pStyle w:val="CommentText"/>
      </w:pPr>
      <w:r w:rsidRPr="00C3048F">
        <w:t>A</w:t>
      </w:r>
      <w:r w:rsidR="00E5001F" w:rsidRPr="00C3048F">
        <w:t>rizona</w:t>
      </w:r>
      <w:r w:rsidRPr="00C3048F">
        <w:t xml:space="preserve"> employers must:</w:t>
      </w:r>
    </w:p>
    <w:p w14:paraId="019A5F3E" w14:textId="5CF4833F" w:rsidR="00DD3AE4" w:rsidRPr="00C3048F" w:rsidRDefault="00051315" w:rsidP="00DD3AE4">
      <w:pPr>
        <w:pStyle w:val="CommentText"/>
        <w:numPr>
          <w:ilvl w:val="0"/>
          <w:numId w:val="5"/>
        </w:numPr>
      </w:pPr>
      <w:r w:rsidRPr="00C3048F">
        <w:t xml:space="preserve"> </w:t>
      </w:r>
      <w:r w:rsidR="00DD3AE4" w:rsidRPr="00C3048F">
        <w:t>Inform employees at the time of </w:t>
      </w:r>
      <w:r w:rsidR="00DD3AE4" w:rsidRPr="00C3048F">
        <w:rPr>
          <w:bCs/>
        </w:rPr>
        <w:t>hire</w:t>
      </w:r>
      <w:r w:rsidR="00DD3AE4" w:rsidRPr="00C3048F">
        <w:t> of the designated workweek (</w:t>
      </w:r>
      <w:proofErr w:type="spellStart"/>
      <w:r w:rsidR="00DD0A99">
        <w:fldChar w:fldCharType="begin"/>
      </w:r>
      <w:r w:rsidR="00DD0A99">
        <w:instrText xml:space="preserve"> HYPERLINK "https://apps.azsos.gov/public_services/Title_20/20-05.pdf" </w:instrText>
      </w:r>
      <w:r w:rsidR="00DD0A99">
        <w:fldChar w:fldCharType="separate"/>
      </w:r>
      <w:r w:rsidR="00DD3AE4" w:rsidRPr="00C3048F">
        <w:rPr>
          <w:rStyle w:val="Hyperlink"/>
        </w:rPr>
        <w:t>A.A.C</w:t>
      </w:r>
      <w:proofErr w:type="spellEnd"/>
      <w:r w:rsidR="00DD3AE4" w:rsidRPr="00C3048F">
        <w:rPr>
          <w:rStyle w:val="Hyperlink"/>
        </w:rPr>
        <w:t xml:space="preserve">. </w:t>
      </w:r>
      <w:proofErr w:type="spellStart"/>
      <w:r w:rsidR="00DD3AE4" w:rsidRPr="00C3048F">
        <w:rPr>
          <w:rStyle w:val="Hyperlink"/>
        </w:rPr>
        <w:t>R20</w:t>
      </w:r>
      <w:proofErr w:type="spellEnd"/>
      <w:r w:rsidR="00DD3AE4" w:rsidRPr="00C3048F">
        <w:rPr>
          <w:rStyle w:val="Hyperlink"/>
        </w:rPr>
        <w:t>-5-1206(C)</w:t>
      </w:r>
      <w:r w:rsidR="00DD0A99">
        <w:rPr>
          <w:rStyle w:val="Hyperlink"/>
        </w:rPr>
        <w:fldChar w:fldCharType="end"/>
      </w:r>
      <w:r w:rsidR="00DD3AE4" w:rsidRPr="00C3048F">
        <w:t>).</w:t>
      </w:r>
    </w:p>
    <w:p w14:paraId="1A447B28" w14:textId="6ABCB485" w:rsidR="00DD3AE4" w:rsidRPr="00C3048F" w:rsidRDefault="00051315" w:rsidP="00DD3AE4">
      <w:pPr>
        <w:pStyle w:val="CommentText"/>
        <w:numPr>
          <w:ilvl w:val="0"/>
          <w:numId w:val="4"/>
        </w:numPr>
      </w:pPr>
      <w:r w:rsidRPr="00C3048F">
        <w:t xml:space="preserve"> </w:t>
      </w:r>
      <w:r w:rsidR="00DD3AE4" w:rsidRPr="00C3048F">
        <w:t>Provide the following information in writing to newly hired employees:</w:t>
      </w:r>
    </w:p>
    <w:p w14:paraId="503578C2" w14:textId="1391C325" w:rsidR="00DD3AE4" w:rsidRPr="00C3048F" w:rsidRDefault="00051315" w:rsidP="00DD3AE4">
      <w:pPr>
        <w:pStyle w:val="CommentText"/>
        <w:numPr>
          <w:ilvl w:val="1"/>
          <w:numId w:val="4"/>
        </w:numPr>
      </w:pPr>
      <w:r w:rsidRPr="00C3048F">
        <w:t xml:space="preserve"> </w:t>
      </w:r>
      <w:r w:rsidR="00DD3AE4" w:rsidRPr="00C3048F">
        <w:t xml:space="preserve">business </w:t>
      </w:r>
      <w:proofErr w:type="gramStart"/>
      <w:r w:rsidR="00DD3AE4" w:rsidRPr="00C3048F">
        <w:t>name;</w:t>
      </w:r>
      <w:proofErr w:type="gramEnd"/>
    </w:p>
    <w:p w14:paraId="2E669DE8" w14:textId="1FD6C4F9" w:rsidR="00DD3AE4" w:rsidRPr="00C3048F" w:rsidRDefault="00051315" w:rsidP="00DD3AE4">
      <w:pPr>
        <w:pStyle w:val="CommentText"/>
        <w:numPr>
          <w:ilvl w:val="1"/>
          <w:numId w:val="4"/>
        </w:numPr>
      </w:pPr>
      <w:r w:rsidRPr="00C3048F">
        <w:t xml:space="preserve"> </w:t>
      </w:r>
      <w:r w:rsidR="00DD3AE4" w:rsidRPr="00C3048F">
        <w:t>business address; and</w:t>
      </w:r>
    </w:p>
    <w:p w14:paraId="41F1A127" w14:textId="77777777" w:rsidR="00E5001F" w:rsidRPr="00C3048F" w:rsidRDefault="00051315" w:rsidP="00E5001F">
      <w:pPr>
        <w:pStyle w:val="CommentText"/>
        <w:numPr>
          <w:ilvl w:val="1"/>
          <w:numId w:val="4"/>
        </w:numPr>
      </w:pPr>
      <w:r w:rsidRPr="00C3048F">
        <w:t xml:space="preserve"> </w:t>
      </w:r>
      <w:r w:rsidR="00DD3AE4" w:rsidRPr="00C3048F">
        <w:t>business telephone number.</w:t>
      </w:r>
    </w:p>
    <w:p w14:paraId="586917ED" w14:textId="61598289" w:rsidR="00E5001F" w:rsidRPr="00C3048F" w:rsidRDefault="00E5001F" w:rsidP="00E5001F">
      <w:pPr>
        <w:pStyle w:val="CommentText"/>
      </w:pPr>
      <w:r w:rsidRPr="00C3048F">
        <w:t>(</w:t>
      </w:r>
      <w:hyperlink r:id="rId1" w:history="1">
        <w:r w:rsidRPr="00C3048F">
          <w:rPr>
            <w:rStyle w:val="Hyperlink"/>
          </w:rPr>
          <w:t>A.R.S. § 23-364(D)</w:t>
        </w:r>
      </w:hyperlink>
      <w:r w:rsidRPr="00C3048F">
        <w:t>).</w:t>
      </w:r>
    </w:p>
    <w:p w14:paraId="0A717B2D" w14:textId="77777777" w:rsidR="009D78A0" w:rsidRPr="00C3048F" w:rsidRDefault="009D78A0" w:rsidP="00E5001F">
      <w:pPr>
        <w:pStyle w:val="CommentText"/>
      </w:pPr>
    </w:p>
    <w:p w14:paraId="35130CB3" w14:textId="6208E621" w:rsidR="00E5001F" w:rsidRPr="00C3048F" w:rsidRDefault="00E5001F" w:rsidP="00E5001F">
      <w:pPr>
        <w:pStyle w:val="CommentText"/>
      </w:pPr>
      <w:bookmarkStart w:id="4" w:name="_Hlk132804615"/>
      <w:r w:rsidRPr="00C3048F">
        <w:t>Arizona employers must also provide newly hired employees with notice of:</w:t>
      </w:r>
    </w:p>
    <w:p w14:paraId="5B4294FA" w14:textId="12B4D822" w:rsidR="00E5001F" w:rsidRPr="00C3048F" w:rsidRDefault="00E5001F" w:rsidP="00E5001F">
      <w:pPr>
        <w:pStyle w:val="CommentText"/>
        <w:numPr>
          <w:ilvl w:val="0"/>
          <w:numId w:val="5"/>
        </w:numPr>
      </w:pPr>
      <w:r w:rsidRPr="00C3048F">
        <w:t xml:space="preserve">Their entitlement to earned paid sick </w:t>
      </w:r>
      <w:proofErr w:type="gramStart"/>
      <w:r w:rsidRPr="00C3048F">
        <w:t>time;</w:t>
      </w:r>
      <w:proofErr w:type="gramEnd"/>
    </w:p>
    <w:p w14:paraId="3ED450B7" w14:textId="3FD99C56" w:rsidR="00E5001F" w:rsidRPr="00C3048F" w:rsidRDefault="00E5001F" w:rsidP="00E5001F">
      <w:pPr>
        <w:pStyle w:val="CommentText"/>
        <w:numPr>
          <w:ilvl w:val="0"/>
          <w:numId w:val="5"/>
        </w:numPr>
      </w:pPr>
      <w:r w:rsidRPr="00C3048F">
        <w:t xml:space="preserve">The amount of the </w:t>
      </w:r>
      <w:proofErr w:type="gramStart"/>
      <w:r w:rsidRPr="00C3048F">
        <w:t>same;</w:t>
      </w:r>
      <w:proofErr w:type="gramEnd"/>
    </w:p>
    <w:p w14:paraId="1A4F5A19" w14:textId="5F7EE561" w:rsidR="00E5001F" w:rsidRPr="00C3048F" w:rsidRDefault="00E5001F" w:rsidP="00E5001F">
      <w:pPr>
        <w:pStyle w:val="CommentText"/>
        <w:numPr>
          <w:ilvl w:val="0"/>
          <w:numId w:val="5"/>
        </w:numPr>
      </w:pPr>
      <w:r w:rsidRPr="00C3048F">
        <w:t xml:space="preserve">The term of its </w:t>
      </w:r>
      <w:proofErr w:type="gramStart"/>
      <w:r w:rsidRPr="00C3048F">
        <w:t>use;</w:t>
      </w:r>
      <w:proofErr w:type="gramEnd"/>
    </w:p>
    <w:p w14:paraId="39DC62E2" w14:textId="043AA7DB" w:rsidR="00E5001F" w:rsidRPr="00C3048F" w:rsidRDefault="00E5001F" w:rsidP="00E5001F">
      <w:pPr>
        <w:pStyle w:val="CommentText"/>
        <w:numPr>
          <w:ilvl w:val="0"/>
          <w:numId w:val="5"/>
        </w:numPr>
      </w:pPr>
      <w:r w:rsidRPr="00C3048F">
        <w:t xml:space="preserve">That retaliation for requesting or using the same is </w:t>
      </w:r>
      <w:proofErr w:type="gramStart"/>
      <w:r w:rsidRPr="00C3048F">
        <w:t>prohibited;</w:t>
      </w:r>
      <w:proofErr w:type="gramEnd"/>
    </w:p>
    <w:p w14:paraId="594639D9" w14:textId="3C9C36CF" w:rsidR="00E5001F" w:rsidRPr="00C3048F" w:rsidRDefault="00E5001F" w:rsidP="00E5001F">
      <w:pPr>
        <w:pStyle w:val="CommentText"/>
        <w:numPr>
          <w:ilvl w:val="0"/>
          <w:numId w:val="5"/>
        </w:numPr>
      </w:pPr>
      <w:r w:rsidRPr="00C3048F">
        <w:t>The right to file a complaint if denied or there is retaliation; and</w:t>
      </w:r>
    </w:p>
    <w:p w14:paraId="34C56FDA" w14:textId="0D445BF4" w:rsidR="00E5001F" w:rsidRPr="00C3048F" w:rsidRDefault="00E5001F" w:rsidP="00E5001F">
      <w:pPr>
        <w:pStyle w:val="CommentText"/>
        <w:numPr>
          <w:ilvl w:val="0"/>
          <w:numId w:val="5"/>
        </w:numPr>
      </w:pPr>
      <w:r w:rsidRPr="00C3048F">
        <w:t>The contact information for the Industrial Commission of Arizona.</w:t>
      </w:r>
    </w:p>
    <w:p w14:paraId="0BDDB6F6" w14:textId="77777777" w:rsidR="009D78A0" w:rsidRPr="00C3048F" w:rsidRDefault="009D78A0" w:rsidP="00E5001F">
      <w:pPr>
        <w:pStyle w:val="CommentText"/>
      </w:pPr>
    </w:p>
    <w:p w14:paraId="4B8868D0" w14:textId="78526446" w:rsidR="00E5001F" w:rsidRPr="00C3048F" w:rsidRDefault="00E5001F" w:rsidP="00E5001F">
      <w:pPr>
        <w:pStyle w:val="CommentText"/>
      </w:pPr>
      <w:r w:rsidRPr="00C3048F">
        <w:t>Additionally, employers with 100 or more employees must provide new employees, at the time of hire, with information on alternate mode of transportation options and travel reduction measures.</w:t>
      </w:r>
    </w:p>
    <w:p w14:paraId="5FAFDB9E" w14:textId="77777777" w:rsidR="00DD3AE4" w:rsidRPr="00C3048F" w:rsidRDefault="00DD3AE4" w:rsidP="00DD3AE4">
      <w:pPr>
        <w:pStyle w:val="CommentText"/>
      </w:pPr>
    </w:p>
    <w:p w14:paraId="4EF19081" w14:textId="66B4509E" w:rsidR="009D78A0" w:rsidRDefault="009D78A0" w:rsidP="00DD3AE4">
      <w:pPr>
        <w:pStyle w:val="CommentText"/>
      </w:pPr>
      <w:r w:rsidRPr="00C3048F">
        <w:t>Certain localities, such as Flagstaff, may have additional requirements for employers at the time of hire and employers in those areas should consult with employment counsel to ensure compliance with all local laws.</w:t>
      </w:r>
    </w:p>
    <w:bookmarkEnd w:id="4"/>
  </w:comment>
  <w:comment w:id="6" w:author="Author" w:initials="A">
    <w:p w14:paraId="6C8EC2A2" w14:textId="420056E7" w:rsidR="009D78A0" w:rsidRDefault="009D78A0">
      <w:pPr>
        <w:pStyle w:val="CommentText"/>
      </w:pPr>
      <w:r>
        <w:rPr>
          <w:rStyle w:val="CommentReference"/>
        </w:rPr>
        <w:annotationRef/>
      </w:r>
      <w:r w:rsidRPr="00C3048F">
        <w:t>NOTE FROM POLSINELLI: In Arizona, an employer must pay wages in U.S. currency or by bank checks. In addition, with the written consent of the employee, employers may pay all wages by direct deposit at a financial institution of the employee’s choice. If the employer has offered to pay the employee through direct deposit at a financial institution of the employee’s choice, and the employee does not provide consent and does not designate a financial institution, the employer may pay the employee by an employer provided payroll debit card.</w:t>
      </w:r>
    </w:p>
  </w:comment>
  <w:comment w:id="7" w:author="Author" w:initials="A">
    <w:p w14:paraId="488AF423" w14:textId="4316A2F9" w:rsidR="00E50E2F" w:rsidRDefault="00E1758D">
      <w:pPr>
        <w:pStyle w:val="CommentText"/>
      </w:pPr>
      <w:r>
        <w:rPr>
          <w:rStyle w:val="CommentReference"/>
        </w:rPr>
        <w:annotationRef/>
      </w:r>
      <w:bookmarkStart w:id="8" w:name="_Hlk132805214"/>
      <w:r w:rsidR="00F56D93">
        <w:t>NOTE FROM POLSINELLI</w:t>
      </w:r>
      <w:r>
        <w:t xml:space="preserve">:  </w:t>
      </w:r>
      <w:bookmarkStart w:id="9" w:name="_Hlk132380268"/>
      <w:r w:rsidR="00E50E2F" w:rsidRPr="00C3048F">
        <w:t>Employers must designate two (2) or more days in each month, not more than sixteen (16) days apart, as fixed paydays for payment of wages to employees. If the employer’s principal place of business and payroll offices are located outside of Arizona, once-a-month paydays can be utilized for executive, administrative, and professional employees who are exempt from FLSA coverage, and supervisory personnel who are excluded from the National Labor Relations Act.</w:t>
      </w:r>
      <w:bookmarkEnd w:id="8"/>
    </w:p>
    <w:bookmarkEnd w:id="9"/>
  </w:comment>
  <w:comment w:id="10" w:author="Author" w:initials="A">
    <w:p w14:paraId="69E17146" w14:textId="2C1D2A6E" w:rsidR="00D104D1" w:rsidRPr="00D104D1" w:rsidRDefault="00226575" w:rsidP="00D104D1">
      <w:pPr>
        <w:pStyle w:val="CommentText"/>
      </w:pPr>
      <w:r>
        <w:rPr>
          <w:rStyle w:val="CommentReference"/>
        </w:rPr>
        <w:annotationRef/>
      </w:r>
      <w:r w:rsidR="00F56D93">
        <w:t>NOTE FROM POLSINELLI</w:t>
      </w:r>
      <w:r w:rsidR="004E0026" w:rsidRPr="00D104D1">
        <w:t>:</w:t>
      </w:r>
      <w:r w:rsidR="00D104D1" w:rsidRPr="00D104D1">
        <w:t xml:space="preserve">  All Arizona employers, except school districts, must within five business days of the end of the pay period either:</w:t>
      </w:r>
    </w:p>
    <w:p w14:paraId="08C37548" w14:textId="3644955D" w:rsidR="00D104D1" w:rsidRPr="00D104D1" w:rsidRDefault="00F325D5" w:rsidP="00D104D1">
      <w:pPr>
        <w:pStyle w:val="CommentText"/>
        <w:numPr>
          <w:ilvl w:val="0"/>
          <w:numId w:val="7"/>
        </w:numPr>
      </w:pPr>
      <w:r>
        <w:t xml:space="preserve"> </w:t>
      </w:r>
      <w:r w:rsidR="00D104D1" w:rsidRPr="00D104D1">
        <w:t>Personally deliver an employee's </w:t>
      </w:r>
      <w:r w:rsidR="00D104D1" w:rsidRPr="00D104D1">
        <w:rPr>
          <w:bCs/>
        </w:rPr>
        <w:t>wages</w:t>
      </w:r>
      <w:r w:rsidR="00D104D1" w:rsidRPr="00D104D1">
        <w:t>.</w:t>
      </w:r>
    </w:p>
    <w:p w14:paraId="4D76FF61" w14:textId="7368E910" w:rsidR="00D104D1" w:rsidRPr="00D104D1" w:rsidRDefault="00F325D5" w:rsidP="00D104D1">
      <w:pPr>
        <w:pStyle w:val="CommentText"/>
        <w:numPr>
          <w:ilvl w:val="0"/>
          <w:numId w:val="7"/>
        </w:numPr>
      </w:pPr>
      <w:r>
        <w:t xml:space="preserve"> </w:t>
      </w:r>
      <w:r w:rsidR="00D104D1" w:rsidRPr="00D104D1">
        <w:t>Mail an employee's </w:t>
      </w:r>
      <w:r w:rsidR="00D104D1" w:rsidRPr="00D104D1">
        <w:rPr>
          <w:bCs/>
        </w:rPr>
        <w:t>wages</w:t>
      </w:r>
      <w:r w:rsidR="00D104D1" w:rsidRPr="00D104D1">
        <w:t>.</w:t>
      </w:r>
    </w:p>
    <w:p w14:paraId="69301D3A" w14:textId="6D5052A2" w:rsidR="00D104D1" w:rsidRDefault="00D104D1" w:rsidP="00D104D1">
      <w:pPr>
        <w:pStyle w:val="CommentText"/>
      </w:pPr>
      <w:r w:rsidRPr="00D104D1">
        <w:t>(</w:t>
      </w:r>
      <w:hyperlink r:id="rId2" w:history="1">
        <w:r w:rsidRPr="00D104D1">
          <w:rPr>
            <w:rStyle w:val="Hyperlink"/>
          </w:rPr>
          <w:t>A.R.S. § 23-351(C)(1)</w:t>
        </w:r>
      </w:hyperlink>
      <w:r w:rsidRPr="00D104D1">
        <w:t>)</w:t>
      </w:r>
      <w:r w:rsidR="00C80FDB">
        <w:t>.</w:t>
      </w:r>
    </w:p>
    <w:p w14:paraId="14A58B8B" w14:textId="77777777" w:rsidR="00FA2C2B" w:rsidRPr="00D104D1" w:rsidRDefault="00FA2C2B" w:rsidP="00D104D1">
      <w:pPr>
        <w:pStyle w:val="CommentText"/>
      </w:pPr>
    </w:p>
    <w:p w14:paraId="384E7C14" w14:textId="1B57D52A" w:rsidR="00226575" w:rsidRPr="00D104D1" w:rsidRDefault="00D104D1" w:rsidP="00226575">
      <w:pPr>
        <w:pStyle w:val="CommentText"/>
      </w:pPr>
      <w:r w:rsidRPr="00D104D1">
        <w:t>Employers that maintain a central payroll system outside of Arizona must personally deliver their employees' </w:t>
      </w:r>
      <w:r w:rsidRPr="00D104D1">
        <w:rPr>
          <w:bCs/>
        </w:rPr>
        <w:t>wages</w:t>
      </w:r>
      <w:r w:rsidRPr="00D104D1">
        <w:t> within ten days of the end of the pay period (</w:t>
      </w:r>
      <w:hyperlink r:id="rId3" w:history="1">
        <w:r w:rsidRPr="00D104D1">
          <w:rPr>
            <w:rStyle w:val="Hyperlink"/>
          </w:rPr>
          <w:t>A.R.S. § 23-351(C)(1)</w:t>
        </w:r>
      </w:hyperlink>
      <w:r w:rsidRPr="00D104D1">
        <w:t>).</w:t>
      </w:r>
    </w:p>
  </w:comment>
  <w:comment w:id="11" w:author="Author" w:initials="A">
    <w:p w14:paraId="35FACC9B" w14:textId="4C939099" w:rsidR="00226575" w:rsidRDefault="00226575" w:rsidP="00226575">
      <w:pPr>
        <w:pStyle w:val="CommentText"/>
      </w:pPr>
      <w:r>
        <w:rPr>
          <w:rStyle w:val="CommentReference"/>
        </w:rPr>
        <w:annotationRef/>
      </w:r>
      <w:r w:rsidR="00F56D93">
        <w:t>NOTE FROM POLSINELLI</w:t>
      </w:r>
      <w:r w:rsidR="004E0026" w:rsidRPr="00875A32">
        <w:t xml:space="preserve">:  </w:t>
      </w:r>
      <w:r w:rsidR="001A49B9" w:rsidRPr="00875A32">
        <w:t>Required in A</w:t>
      </w:r>
      <w:r w:rsidR="00E50E2F">
        <w:t>rizona</w:t>
      </w:r>
      <w:r w:rsidR="001A49B9" w:rsidRPr="00875A32">
        <w:t xml:space="preserve"> due to laws that require a different payment schedule based upon change in employment status</w:t>
      </w:r>
      <w:r w:rsidR="00D104D1" w:rsidRPr="00875A32">
        <w:t xml:space="preserve"> (</w:t>
      </w:r>
      <w:hyperlink r:id="rId4" w:history="1">
        <w:r w:rsidR="00D104D1" w:rsidRPr="00875A32">
          <w:rPr>
            <w:rStyle w:val="Hyperlink"/>
          </w:rPr>
          <w:t>A.R.S. § 23-353(A)</w:t>
        </w:r>
      </w:hyperlink>
      <w:r w:rsidR="00D104D1" w:rsidRPr="00875A32">
        <w:t>.).</w:t>
      </w:r>
    </w:p>
  </w:comment>
  <w:comment w:id="12" w:author="Author" w:initials="A">
    <w:p w14:paraId="49D75AF9" w14:textId="4C45961A" w:rsidR="003A1CDC" w:rsidRDefault="00E2122D">
      <w:pPr>
        <w:pStyle w:val="CommentText"/>
      </w:pPr>
      <w:r>
        <w:rPr>
          <w:rStyle w:val="CommentReference"/>
        </w:rPr>
        <w:annotationRef/>
      </w:r>
      <w:r w:rsidR="00F56D93">
        <w:t>NOTE FROM POLSINELLI</w:t>
      </w:r>
      <w:r w:rsidR="004E0026">
        <w:t xml:space="preserve">:  </w:t>
      </w:r>
      <w:bookmarkStart w:id="13" w:name="_Hlk132804745"/>
      <w:r w:rsidR="003A1CDC" w:rsidRPr="00C3048F">
        <w:rPr>
          <w:bCs/>
        </w:rPr>
        <w:t>Arizona</w:t>
      </w:r>
      <w:r w:rsidR="003A1CDC" w:rsidRPr="00C3048F">
        <w:rPr>
          <w:b/>
        </w:rPr>
        <w:t xml:space="preserve"> </w:t>
      </w:r>
      <w:r w:rsidR="003A1CDC" w:rsidRPr="00C3048F">
        <w:rPr>
          <w:bCs/>
        </w:rPr>
        <w:t>law</w:t>
      </w:r>
      <w:r w:rsidR="003A1CDC" w:rsidRPr="00C3048F">
        <w:rPr>
          <w:b/>
        </w:rPr>
        <w:t xml:space="preserve"> </w:t>
      </w:r>
      <w:r w:rsidR="003A1CDC" w:rsidRPr="00C3048F">
        <w:t xml:space="preserve">does not require an employer to provide employees with vacation benefits, either paid or unpaid. </w:t>
      </w:r>
      <w:r w:rsidR="003A1CDC" w:rsidRPr="00C3048F">
        <w:rPr>
          <w:shd w:val="clear" w:color="auto" w:fill="FFFFFF"/>
        </w:rPr>
        <w:t xml:space="preserve">Arizona law does not require that vacation time (if provided) be paid at termination as part of an employee’s final wages. </w:t>
      </w:r>
      <w:r w:rsidR="003A1CDC" w:rsidRPr="00C3048F">
        <w:t xml:space="preserve">However, </w:t>
      </w:r>
      <w:r w:rsidR="003A1CDC" w:rsidRPr="00C3048F">
        <w:rPr>
          <w:shd w:val="clear" w:color="auto" w:fill="FFFFFF"/>
        </w:rPr>
        <w:t>if</w:t>
      </w:r>
      <w:r w:rsidR="003A1CDC" w:rsidRPr="00C3048F">
        <w:t xml:space="preserve"> an employer</w:t>
      </w:r>
      <w:r w:rsidR="003A1CDC" w:rsidRPr="00C3048F">
        <w:rPr>
          <w:shd w:val="clear" w:color="auto" w:fill="FFFFFF"/>
        </w:rPr>
        <w:t>’s</w:t>
      </w:r>
      <w:r w:rsidR="003A1CDC" w:rsidRPr="00C3048F">
        <w:t xml:space="preserve"> policy </w:t>
      </w:r>
      <w:r w:rsidR="003A1CDC" w:rsidRPr="00C3048F">
        <w:rPr>
          <w:shd w:val="clear" w:color="auto" w:fill="FFFFFF"/>
        </w:rPr>
        <w:t>states that</w:t>
      </w:r>
      <w:r w:rsidR="003A1CDC" w:rsidRPr="00C3048F">
        <w:t xml:space="preserve"> vacation </w:t>
      </w:r>
      <w:r w:rsidR="003A1CDC" w:rsidRPr="00C3048F">
        <w:rPr>
          <w:shd w:val="clear" w:color="auto" w:fill="FFFFFF"/>
        </w:rPr>
        <w:t>time will be paid at the time of termination, the employer is required to follow that policy</w:t>
      </w:r>
      <w:r w:rsidR="003A1CDC" w:rsidRPr="00C3048F">
        <w:t>. Employers may place conditions on the right to vacation pay—i.e., conditioning the earning of vacation days on reaching a certain number of days of employment. Because vacation pay is a matter of contract, “use it or lose it” policies, policies that cap accrual, and forfeiture of accrued vacation time upon termination of employment are likely permissible so long as employees are provided notice of the policy.</w:t>
      </w:r>
    </w:p>
    <w:bookmarkEnd w:id="13"/>
  </w:comment>
  <w:comment w:id="14" w:author="Author" w:initials="A">
    <w:p w14:paraId="52B61265" w14:textId="3436D9A2" w:rsidR="00FA2C2B" w:rsidRPr="00DD3AE4" w:rsidRDefault="00FA2C2B" w:rsidP="00FA2C2B">
      <w:pPr>
        <w:pStyle w:val="CommentText"/>
      </w:pPr>
      <w:r>
        <w:rPr>
          <w:rStyle w:val="CommentReference"/>
        </w:rPr>
        <w:annotationRef/>
      </w:r>
      <w:r w:rsidR="00F56D93">
        <w:t>NOTE FROM POLSINELLI</w:t>
      </w:r>
      <w:r>
        <w:t>:  Under the A</w:t>
      </w:r>
      <w:r w:rsidR="003A1CDC">
        <w:t>rizona</w:t>
      </w:r>
      <w:r>
        <w:t xml:space="preserve"> Fair Wages and Healthy Families Act, employers must p</w:t>
      </w:r>
      <w:r w:rsidRPr="00DD3AE4">
        <w:t>rovide the following notice in writing to newly hired employees:</w:t>
      </w:r>
    </w:p>
    <w:p w14:paraId="2DEC7C0B" w14:textId="77777777" w:rsidR="00FA2C2B" w:rsidRPr="00DD3AE4" w:rsidRDefault="00FA2C2B" w:rsidP="00FA2C2B">
      <w:pPr>
        <w:pStyle w:val="CommentText"/>
        <w:numPr>
          <w:ilvl w:val="1"/>
          <w:numId w:val="6"/>
        </w:numPr>
      </w:pPr>
      <w:r>
        <w:t xml:space="preserve"> </w:t>
      </w:r>
      <w:r w:rsidRPr="00DD3AE4">
        <w:t xml:space="preserve">that employees are entitled to earned paid sick </w:t>
      </w:r>
      <w:proofErr w:type="gramStart"/>
      <w:r w:rsidRPr="00DD3AE4">
        <w:t>time;</w:t>
      </w:r>
      <w:proofErr w:type="gramEnd"/>
    </w:p>
    <w:p w14:paraId="645F732F" w14:textId="77777777" w:rsidR="00FA2C2B" w:rsidRPr="00DD3AE4" w:rsidRDefault="00FA2C2B" w:rsidP="00FA2C2B">
      <w:pPr>
        <w:pStyle w:val="CommentText"/>
        <w:numPr>
          <w:ilvl w:val="1"/>
          <w:numId w:val="6"/>
        </w:numPr>
      </w:pPr>
      <w:r>
        <w:t xml:space="preserve"> </w:t>
      </w:r>
      <w:r w:rsidRPr="00DD3AE4">
        <w:t xml:space="preserve">the amount of earned paid sick time that employees are entitled </w:t>
      </w:r>
      <w:proofErr w:type="gramStart"/>
      <w:r w:rsidRPr="00DD3AE4">
        <w:t>to;</w:t>
      </w:r>
      <w:proofErr w:type="gramEnd"/>
    </w:p>
    <w:p w14:paraId="3CD2ACF6" w14:textId="77777777" w:rsidR="00FA2C2B" w:rsidRPr="00DD3AE4" w:rsidRDefault="00FA2C2B" w:rsidP="00FA2C2B">
      <w:pPr>
        <w:pStyle w:val="CommentText"/>
        <w:numPr>
          <w:ilvl w:val="1"/>
          <w:numId w:val="6"/>
        </w:numPr>
      </w:pPr>
      <w:r>
        <w:t xml:space="preserve"> </w:t>
      </w:r>
      <w:r w:rsidRPr="00DD3AE4">
        <w:t xml:space="preserve">the terms of </w:t>
      </w:r>
      <w:proofErr w:type="gramStart"/>
      <w:r w:rsidRPr="00DD3AE4">
        <w:t>use;</w:t>
      </w:r>
      <w:proofErr w:type="gramEnd"/>
    </w:p>
    <w:p w14:paraId="79423FDE" w14:textId="77777777" w:rsidR="00FA2C2B" w:rsidRPr="00DD3AE4" w:rsidRDefault="00FA2C2B" w:rsidP="00FA2C2B">
      <w:pPr>
        <w:pStyle w:val="CommentText"/>
        <w:numPr>
          <w:ilvl w:val="1"/>
          <w:numId w:val="6"/>
        </w:numPr>
      </w:pPr>
      <w:r>
        <w:t xml:space="preserve"> </w:t>
      </w:r>
      <w:r w:rsidRPr="00DD3AE4">
        <w:t xml:space="preserve">that the employer cannot retaliate against employees for requesting or using paid sick </w:t>
      </w:r>
      <w:proofErr w:type="gramStart"/>
      <w:r w:rsidRPr="00DD3AE4">
        <w:t>time;</w:t>
      </w:r>
      <w:proofErr w:type="gramEnd"/>
    </w:p>
    <w:p w14:paraId="7D991411" w14:textId="77777777" w:rsidR="00FA2C2B" w:rsidRPr="00DD3AE4" w:rsidRDefault="00FA2C2B" w:rsidP="00FA2C2B">
      <w:pPr>
        <w:pStyle w:val="CommentText"/>
        <w:numPr>
          <w:ilvl w:val="1"/>
          <w:numId w:val="6"/>
        </w:numPr>
      </w:pPr>
      <w:r>
        <w:t xml:space="preserve"> </w:t>
      </w:r>
      <w:r w:rsidRPr="00DD3AE4">
        <w:t>that employees have the right to file a complaint if an employer denies paid sick time or retaliates against the employee for requesting or using it; and</w:t>
      </w:r>
    </w:p>
    <w:p w14:paraId="74A3CA15" w14:textId="77777777" w:rsidR="00FA2C2B" w:rsidRPr="00DD3AE4" w:rsidRDefault="00FA2C2B" w:rsidP="00FA2C2B">
      <w:pPr>
        <w:pStyle w:val="CommentText"/>
        <w:numPr>
          <w:ilvl w:val="1"/>
          <w:numId w:val="6"/>
        </w:numPr>
      </w:pPr>
      <w:r>
        <w:t xml:space="preserve"> </w:t>
      </w:r>
      <w:r w:rsidRPr="00DD3AE4">
        <w:t>the contact information for the ICA.</w:t>
      </w:r>
    </w:p>
    <w:p w14:paraId="25DE2DD3" w14:textId="00E94D0A" w:rsidR="00FA2C2B" w:rsidRDefault="00FA2C2B" w:rsidP="00FA2C2B">
      <w:pPr>
        <w:pStyle w:val="CommentText"/>
      </w:pPr>
      <w:r w:rsidRPr="00DD3AE4">
        <w:t>(</w:t>
      </w:r>
      <w:hyperlink r:id="rId5" w:history="1">
        <w:r w:rsidRPr="00DD3AE4">
          <w:rPr>
            <w:rStyle w:val="Hyperlink"/>
          </w:rPr>
          <w:t>A.R.S. § 23-375(A)</w:t>
        </w:r>
      </w:hyperlink>
      <w:r w:rsidRPr="00DD3AE4">
        <w:t>.)</w:t>
      </w:r>
    </w:p>
  </w:comment>
  <w:comment w:id="15" w:author="Author" w:initials="A">
    <w:p w14:paraId="6FA9A053" w14:textId="5C5373DF" w:rsidR="00E515F7" w:rsidRDefault="00E515F7">
      <w:pPr>
        <w:pStyle w:val="CommentText"/>
      </w:pPr>
      <w:r>
        <w:rPr>
          <w:rStyle w:val="CommentReference"/>
        </w:rPr>
        <w:annotationRef/>
      </w:r>
      <w:r w:rsidR="00F56D93">
        <w:t>NOTE FROM POLSINELLI</w:t>
      </w:r>
      <w:r w:rsidR="004E0026">
        <w:t xml:space="preserve">:  </w:t>
      </w:r>
      <w:r w:rsidR="002C2462">
        <w:t>Plan summaries and plan enrollment packets must be provided immediately upon an employee’s eligibility to participate. Failure to timely provide plan summaries and other plan information could expose the employer to additional liabilities such as (but not limited to) daily penalties and required contributions</w:t>
      </w:r>
    </w:p>
  </w:comment>
  <w:comment w:id="17" w:author="Author" w:initials="A">
    <w:p w14:paraId="2A87F757" w14:textId="77777777" w:rsidR="00DD0A99" w:rsidRDefault="00DD0A99" w:rsidP="00DD0A99">
      <w:pPr>
        <w:pStyle w:val="CommentText"/>
      </w:pPr>
      <w:r>
        <w:rPr>
          <w:rStyle w:val="CommentReference"/>
        </w:rPr>
        <w:annotationRef/>
      </w:r>
      <w:r w:rsidRPr="00DD0A99">
        <w:t>NOTE FROM POLSINELLI: Per guidance from the National Labor Relations Board, certain provisions might interfere with an employee’s exercise of Section 7 (of the National Labor Relations Act) rights, such as non-compete clauses, non-solicitation clauses, no poaching clauses, broad liability releases, and covenants not to sue. Employers should be cautious in drafting these provisions to ensure compliance with the NLRA.</w:t>
      </w:r>
    </w:p>
  </w:comment>
  <w:comment w:id="18" w:author="Author" w:initials="A">
    <w:p w14:paraId="277E6DCF" w14:textId="597243D7" w:rsidR="003A1CDC" w:rsidRDefault="003A1CDC">
      <w:pPr>
        <w:pStyle w:val="CommentText"/>
      </w:pPr>
      <w:r>
        <w:rPr>
          <w:rStyle w:val="CommentReference"/>
        </w:rPr>
        <w:annotationRef/>
      </w:r>
      <w:r w:rsidRPr="00C3048F">
        <w:t xml:space="preserve">NOTE FROM POLSINELLI: </w:t>
      </w:r>
      <w:r w:rsidRPr="00C3048F">
        <w:rPr>
          <w:bCs/>
        </w:rPr>
        <w:t xml:space="preserve">In Arizona, </w:t>
      </w:r>
      <w:r w:rsidRPr="00C3048F">
        <w:t>prospective employers may test applicants for the presence of drugs and alcohol, but the prospective employer must first inform the applicant that they must undergo testing. If the applicant refuses to provide a sample, or the sample test is positive, the prospective employer may refuse to hire the applicant. Prospective employers are not required to pay for the cost of drug testing for applicants. However, u</w:t>
      </w:r>
      <w:r w:rsidRPr="00C3048F">
        <w:rPr>
          <w:shd w:val="clear" w:color="auto" w:fill="FFFFFF"/>
        </w:rPr>
        <w:t xml:space="preserve">nless a failure to do so would cause an employer to lose a monetary or licensing related benefit under federal law, an employer may not refuse to hire or otherwise discriminate against an applicant because the applicant is a medical </w:t>
      </w:r>
      <w:r w:rsidR="00DD0A99">
        <w:rPr>
          <w:shd w:val="clear" w:color="auto" w:fill="FFFFFF"/>
        </w:rPr>
        <w:t>cannabis</w:t>
      </w:r>
      <w:r w:rsidRPr="00C3048F">
        <w:rPr>
          <w:shd w:val="clear" w:color="auto" w:fill="FFFFFF"/>
        </w:rPr>
        <w:t xml:space="preserve"> cardholder or is a registered qualifying patient who tests positive </w:t>
      </w:r>
      <w:r w:rsidRPr="00C3048F">
        <w:t xml:space="preserve">for </w:t>
      </w:r>
      <w:r w:rsidR="00DD0A99">
        <w:t>cannabis</w:t>
      </w:r>
      <w:r w:rsidRPr="00C3048F">
        <w:t xml:space="preserve"> components or metabolites.</w:t>
      </w:r>
    </w:p>
  </w:comment>
  <w:comment w:id="19" w:author="Author" w:initials="A">
    <w:p w14:paraId="5C3E7120" w14:textId="4929D872" w:rsidR="003A1CDC" w:rsidRDefault="003A1CDC">
      <w:pPr>
        <w:pStyle w:val="CommentText"/>
      </w:pPr>
      <w:r>
        <w:rPr>
          <w:rStyle w:val="CommentReference"/>
        </w:rPr>
        <w:annotationRef/>
      </w:r>
      <w:r w:rsidRPr="00C3048F">
        <w:t>NOTE FROM POLSINELLI: There are no Arizona laws regulating a prospective employer’s use of an applicant’s conviction records. However, the Office of the Arizona Attorney General advises employers that inquiring about prior convictions—including when, where, and final disposition—is acceptable only if the employer includes a statement that a conviction will not be an absolute bar to employment.</w:t>
      </w:r>
    </w:p>
  </w:comment>
  <w:comment w:id="20" w:author="Author" w:initials="A">
    <w:p w14:paraId="6AB06555" w14:textId="40C5CD3E" w:rsidR="003A1CDC" w:rsidRDefault="003A1CDC">
      <w:pPr>
        <w:pStyle w:val="CommentText"/>
      </w:pPr>
      <w:r>
        <w:rPr>
          <w:rStyle w:val="CommentReference"/>
        </w:rPr>
        <w:annotationRef/>
      </w:r>
      <w:r w:rsidRPr="00C3048F">
        <w:t xml:space="preserve">NOTE FROM POLSINELLI: </w:t>
      </w:r>
      <w:r w:rsidRPr="00C3048F">
        <w:rPr>
          <w:bCs/>
        </w:rPr>
        <w:t>Under Arizona law, an</w:t>
      </w:r>
      <w:r w:rsidRPr="00C3048F">
        <w:t xml:space="preserve"> employer that denies an individual employment, a promotion, retention as an employee, or that does or does not reassign an employee (whichever is disadvantageous to the employee), must disclose the name and address of any consumer reporting agency that furnished the employer with a consumer report that the employer considered in taking the adverse action. Prospective employers cannot request or require applicants to waive the right to the name and address of the credit reporting agency furnishing the consumer report.</w:t>
      </w:r>
    </w:p>
  </w:comment>
  <w:comment w:id="21" w:author="Author" w:initials="A">
    <w:p w14:paraId="7FA9D0F5" w14:textId="416925E2" w:rsidR="001C19AD" w:rsidRDefault="001C19AD">
      <w:pPr>
        <w:pStyle w:val="CommentText"/>
      </w:pPr>
      <w:r>
        <w:rPr>
          <w:rStyle w:val="CommentReference"/>
        </w:rPr>
        <w:annotationRef/>
      </w:r>
      <w:r w:rsidR="00F56D93">
        <w:t>NOTE FROM POLSINELLI</w:t>
      </w:r>
      <w:r w:rsidR="004E0026">
        <w:t xml:space="preserve">:  </w:t>
      </w:r>
      <w:r w:rsidR="002C2462">
        <w:t>Before adding additional contingencies, check your state and local laws to ensure that any additional contingencies do not run afoul of those laws and to determine if additional notices are required in accompaniment with such contingencies.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F19081" w15:done="0"/>
  <w15:commentEx w15:paraId="6C8EC2A2" w15:done="0"/>
  <w15:commentEx w15:paraId="488AF423" w15:done="0"/>
  <w15:commentEx w15:paraId="384E7C14" w15:done="0"/>
  <w15:commentEx w15:paraId="35FACC9B" w15:done="0"/>
  <w15:commentEx w15:paraId="49D75AF9" w15:done="0"/>
  <w15:commentEx w15:paraId="25DE2DD3" w15:done="0"/>
  <w15:commentEx w15:paraId="6FA9A053" w15:done="0"/>
  <w15:commentEx w15:paraId="2A87F757" w15:done="0"/>
  <w15:commentEx w15:paraId="277E6DCF" w15:done="0"/>
  <w15:commentEx w15:paraId="5C3E7120" w15:done="0"/>
  <w15:commentEx w15:paraId="6AB06555" w15:done="0"/>
  <w15:commentEx w15:paraId="7FA9D0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F19081" w16cid:durableId="2476FEDC"/>
  <w16cid:commentId w16cid:paraId="6C8EC2A2" w16cid:durableId="27E3F4E0"/>
  <w16cid:commentId w16cid:paraId="488AF423" w16cid:durableId="2476FEDD"/>
  <w16cid:commentId w16cid:paraId="384E7C14" w16cid:durableId="2476FEDE"/>
  <w16cid:commentId w16cid:paraId="35FACC9B" w16cid:durableId="2476FEDF"/>
  <w16cid:commentId w16cid:paraId="49D75AF9" w16cid:durableId="2476FEE0"/>
  <w16cid:commentId w16cid:paraId="25DE2DD3" w16cid:durableId="2476FEE1"/>
  <w16cid:commentId w16cid:paraId="6FA9A053" w16cid:durableId="2476FEE2"/>
  <w16cid:commentId w16cid:paraId="2A87F757" w16cid:durableId="282C7AE9"/>
  <w16cid:commentId w16cid:paraId="277E6DCF" w16cid:durableId="27E3F731"/>
  <w16cid:commentId w16cid:paraId="5C3E7120" w16cid:durableId="27E3F71A"/>
  <w16cid:commentId w16cid:paraId="6AB06555" w16cid:durableId="27E3F76E"/>
  <w16cid:commentId w16cid:paraId="7FA9D0F5" w16cid:durableId="2476FEE3"/>
</w16cid:commentsIds>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87EBE" w14:textId="77777777" w:rsidR="00FA721E" w:rsidRDefault="00FA721E" w:rsidP="00903186">
      <w:r>
        <w:separator/>
      </w:r>
    </w:p>
  </w:endnote>
  <w:endnote w:type="continuationSeparator" w:id="0">
    <w:p w14:paraId="46F8BB9D" w14:textId="77777777" w:rsidR="00FA721E" w:rsidRDefault="00FA721E" w:rsidP="00903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2" w:name="_iDocIDField19719d4f-1e99-4216-87c7-a8fb"/>
  <w:p w14:paraId="209653EC" w14:textId="45A6FC49" w:rsidR="00B6408D" w:rsidRDefault="00B6408D">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78008007.5</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5</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78008007.5</w:instrText>
    </w:r>
    <w:r>
      <w:fldChar w:fldCharType="end"/>
    </w:r>
    <w:r>
      <w:instrText xml:space="preserve"> </w:instrText>
    </w:r>
    <w:r>
      <w:fldChar w:fldCharType="separate"/>
    </w:r>
    <w:r>
      <w:rPr>
        <w:noProof/>
      </w:rPr>
      <w:instrText>78008007.5</w:instrText>
    </w:r>
    <w:r>
      <w:fldChar w:fldCharType="end"/>
    </w:r>
    <w:r>
      <w:instrText xml:space="preserve">   </w:instrText>
    </w:r>
    <w:r>
      <w:fldChar w:fldCharType="separate"/>
    </w:r>
    <w:r>
      <w:rPr>
        <w:noProof/>
      </w:rPr>
      <w:t>78008007.5</w:t>
    </w:r>
    <w:r>
      <w:fldChar w:fldCharType="end"/>
    </w:r>
    <w:bookmarkEnd w:id="2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33392"/>
      <w:docPartObj>
        <w:docPartGallery w:val="Page Numbers (Bottom of Page)"/>
        <w:docPartUnique/>
      </w:docPartObj>
    </w:sdtPr>
    <w:sdtEndPr>
      <w:rPr>
        <w:noProof/>
      </w:rPr>
    </w:sdtEndPr>
    <w:sdtContent>
      <w:p w14:paraId="5ED2029E" w14:textId="77777777" w:rsidR="00B6408D" w:rsidRDefault="00B6408D" w:rsidP="00DE7F86">
        <w:pPr>
          <w:pStyle w:val="Footer"/>
          <w:jc w:val="center"/>
        </w:pPr>
        <w:r>
          <w:fldChar w:fldCharType="begin"/>
        </w:r>
        <w:r>
          <w:instrText xml:space="preserve"> PAGE   \* MERGEFORMAT </w:instrText>
        </w:r>
        <w:r>
          <w:fldChar w:fldCharType="separate"/>
        </w:r>
        <w:r>
          <w:t>1</w:t>
        </w:r>
        <w:r>
          <w:rPr>
            <w:noProof/>
          </w:rPr>
          <w:fldChar w:fldCharType="end"/>
        </w:r>
      </w:p>
    </w:sdtContent>
  </w:sdt>
  <w:bookmarkStart w:id="23" w:name="_iDocIDField53f4bf47-f818-4bbc-b9e5-793a"/>
  <w:p w14:paraId="39BB4E0D" w14:textId="177743DE" w:rsidR="00B6408D" w:rsidRDefault="00B6408D">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78008007.5</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08125D">
      <w:rPr>
        <w:noProof/>
      </w:rPr>
      <w:instrText>4</w:instrText>
    </w:r>
    <w:r>
      <w:rPr>
        <w:noProof/>
      </w:rPr>
      <w:fldChar w:fldCharType="end"/>
    </w:r>
    <w:r>
      <w:instrText xml:space="preserve"> = 1 1 0</w:instrText>
    </w:r>
    <w:r>
      <w:fldChar w:fldCharType="separate"/>
    </w:r>
    <w:r w:rsidR="0008125D">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08125D">
      <w:instrText>1</w:instrText>
    </w:r>
    <w:r>
      <w:fldChar w:fldCharType="end"/>
    </w:r>
    <w:r>
      <w:instrText xml:space="preserve"> = "1"  </w:instrText>
    </w:r>
    <w:r>
      <w:fldChar w:fldCharType="separate"/>
    </w:r>
    <w:r w:rsidR="0008125D">
      <w:rPr>
        <w:noProof/>
      </w:rPr>
      <w:instrText>1</w:instrText>
    </w:r>
    <w:r>
      <w:fldChar w:fldCharType="end"/>
    </w:r>
    <w:r>
      <w:instrText xml:space="preserve"> = 1 1 0</w:instrText>
    </w:r>
    <w:r>
      <w:fldChar w:fldCharType="separate"/>
    </w:r>
    <w:r w:rsidR="0008125D">
      <w:rPr>
        <w:noProof/>
      </w:rPr>
      <w:instrText>1</w:instrText>
    </w:r>
    <w:r>
      <w:fldChar w:fldCharType="end"/>
    </w:r>
    <w:r>
      <w:fldChar w:fldCharType="separate"/>
    </w:r>
    <w:r w:rsidR="0008125D">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78008007.5</w:instrText>
    </w:r>
    <w:r>
      <w:fldChar w:fldCharType="end"/>
    </w:r>
    <w:r>
      <w:instrText xml:space="preserve"> </w:instrText>
    </w:r>
    <w:r>
      <w:fldChar w:fldCharType="separate"/>
    </w:r>
    <w:r w:rsidR="0008125D">
      <w:rPr>
        <w:noProof/>
      </w:rPr>
      <w:instrText>78008007.5</w:instrText>
    </w:r>
    <w:r>
      <w:fldChar w:fldCharType="end"/>
    </w:r>
    <w:r>
      <w:instrText xml:space="preserve">   </w:instrText>
    </w:r>
    <w:r>
      <w:fldChar w:fldCharType="separate"/>
    </w:r>
    <w:r w:rsidR="0008125D">
      <w:rPr>
        <w:noProof/>
      </w:rPr>
      <w:t>78008007.5</w:t>
    </w:r>
    <w:r>
      <w:fldChar w:fldCharType="end"/>
    </w:r>
    <w:bookmarkEnd w:id="2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C0F9C" w14:textId="77777777" w:rsidR="00B6408D" w:rsidRDefault="00B6408D" w:rsidP="0079127B">
    <w:pPr>
      <w:spacing w:after="240"/>
      <w:jc w:val="both"/>
      <w:rPr>
        <w:rFonts w:eastAsiaTheme="minorHAnsi"/>
        <w:b/>
        <w:sz w:val="20"/>
        <w:szCs w:val="20"/>
      </w:rPr>
    </w:pPr>
  </w:p>
  <w:p w14:paraId="7BB1BD25" w14:textId="7E45849C" w:rsidR="00B6408D" w:rsidRPr="00B6408D" w:rsidRDefault="00B6408D" w:rsidP="00B6408D">
    <w:pPr>
      <w:spacing w:after="240"/>
      <w:jc w:val="both"/>
      <w:rPr>
        <w:b/>
        <w:sz w:val="20"/>
        <w:szCs w:val="20"/>
      </w:rPr>
    </w:pPr>
    <w:r w:rsidRPr="00E8345E">
      <w:rPr>
        <w:rFonts w:eastAsiaTheme="minorHAnsi"/>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804F" w14:textId="77777777" w:rsidR="00B6408D" w:rsidRPr="005F4100" w:rsidRDefault="00B6408D" w:rsidP="005F4100">
    <w:pPr>
      <w:pStyle w:val="EXHA1"/>
      <w:numPr>
        <w:ilvl w:val="0"/>
        <w:numId w:val="0"/>
      </w:numPr>
      <w:jc w:val="center"/>
      <w:rPr>
        <w:rFonts w:eastAsiaTheme="minorHAnsi"/>
        <w:b/>
        <w:sz w:val="20"/>
        <w:szCs w:val="20"/>
      </w:rPr>
    </w:pPr>
    <w:r w:rsidRPr="00E4495B">
      <w:rPr>
        <w:b/>
        <w:sz w:val="20"/>
        <w:szCs w:val="20"/>
      </w:rPr>
      <w:t>[</w:t>
    </w:r>
    <w:r w:rsidRPr="00E4495B">
      <w:rPr>
        <w:b/>
        <w:i/>
        <w:sz w:val="20"/>
        <w:szCs w:val="20"/>
      </w:rPr>
      <w:t>Signature Page to</w:t>
    </w:r>
    <w:r>
      <w:rPr>
        <w:b/>
        <w:i/>
        <w:sz w:val="20"/>
        <w:szCs w:val="20"/>
      </w:rPr>
      <w:t xml:space="preserve"> Arizona Offer Letter</w:t>
    </w:r>
    <w:r w:rsidRPr="00E4495B">
      <w:rPr>
        <w:b/>
        <w:sz w:val="20"/>
        <w:szCs w:val="20"/>
      </w:rPr>
      <w:t>]</w:t>
    </w:r>
  </w:p>
  <w:bookmarkStart w:id="25" w:name="_iDocIDField88a26836-981e-4fa7-a043-454c"/>
  <w:p w14:paraId="485A3DCD" w14:textId="1CB76444" w:rsidR="00B6408D" w:rsidRDefault="00B6408D">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78008007.5</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BA30FF">
      <w:rPr>
        <w:noProof/>
      </w:rPr>
      <w:instrText>5</w:instrText>
    </w:r>
    <w:r>
      <w:rPr>
        <w:noProof/>
      </w:rPr>
      <w:fldChar w:fldCharType="end"/>
    </w:r>
    <w:r>
      <w:instrText xml:space="preserve"> = 1 1 0</w:instrText>
    </w:r>
    <w:r>
      <w:fldChar w:fldCharType="separate"/>
    </w:r>
    <w:r w:rsidR="00BA30FF">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BA30FF">
      <w:instrText>2</w:instrText>
    </w:r>
    <w:r>
      <w:fldChar w:fldCharType="end"/>
    </w:r>
    <w:r>
      <w:instrText xml:space="preserve"> = "1"  </w:instrText>
    </w:r>
    <w:r>
      <w:fldChar w:fldCharType="separate"/>
    </w:r>
    <w:r w:rsidR="00BA30FF">
      <w:rPr>
        <w:noProof/>
      </w:rPr>
      <w:instrText>0</w:instrText>
    </w:r>
    <w:r>
      <w:fldChar w:fldCharType="end"/>
    </w:r>
    <w:r>
      <w:instrText xml:space="preserve"> = 1 1 0</w:instrText>
    </w:r>
    <w:r>
      <w:fldChar w:fldCharType="separate"/>
    </w:r>
    <w:r w:rsidR="00BA30FF">
      <w:rPr>
        <w:noProof/>
      </w:rPr>
      <w:instrText>0</w:instrText>
    </w:r>
    <w:r>
      <w:fldChar w:fldCharType="end"/>
    </w:r>
    <w:r>
      <w:fldChar w:fldCharType="separate"/>
    </w:r>
    <w:r w:rsidR="00BA30FF">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78008007.5</w:instrText>
    </w:r>
    <w:r>
      <w:fldChar w:fldCharType="end"/>
    </w:r>
    <w:r>
      <w:instrText xml:space="preserve"> </w:instrText>
    </w:r>
    <w:r>
      <w:fldChar w:fldCharType="separate"/>
    </w:r>
    <w:r w:rsidR="00BA30FF">
      <w:rPr>
        <w:noProof/>
      </w:rPr>
      <w:instrText>78008007.5</w:instrText>
    </w:r>
    <w:r>
      <w:fldChar w:fldCharType="end"/>
    </w:r>
    <w:r>
      <w:instrText xml:space="preserve">   </w:instrText>
    </w:r>
    <w:r>
      <w:fldChar w:fldCharType="separate"/>
    </w:r>
    <w:r w:rsidR="00BA30FF">
      <w:rPr>
        <w:noProof/>
      </w:rPr>
      <w:t>78008007.5</w:t>
    </w:r>
    <w:r>
      <w:fldChar w:fldCharType="end"/>
    </w:r>
    <w:bookmarkEnd w:id="2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263D7" w14:textId="77777777" w:rsidR="00FA721E" w:rsidRDefault="00FA721E" w:rsidP="00903186">
      <w:r>
        <w:separator/>
      </w:r>
    </w:p>
  </w:footnote>
  <w:footnote w:type="continuationSeparator" w:id="0">
    <w:p w14:paraId="2EDCA251" w14:textId="77777777" w:rsidR="00FA721E" w:rsidRDefault="00FA721E" w:rsidP="00903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07FAE" w14:textId="77777777" w:rsidR="00EA0D92" w:rsidRDefault="00EA0D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E02EF" w14:textId="5B752620" w:rsidR="009215E6" w:rsidRDefault="009215E6" w:rsidP="009215E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D1E39" w14:textId="77777777" w:rsidR="00EA0D92" w:rsidRDefault="00EA0D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E4C9" w14:textId="38EB416A" w:rsidR="00753CB9" w:rsidRDefault="00753C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CA3D" w14:textId="34395AB2" w:rsidR="00753CB9" w:rsidRDefault="00753C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3A886" w14:textId="38448D3D" w:rsidR="00753CB9" w:rsidRDefault="00753C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D1BA5"/>
    <w:multiLevelType w:val="multilevel"/>
    <w:tmpl w:val="7ED4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D03D8D"/>
    <w:multiLevelType w:val="hybridMultilevel"/>
    <w:tmpl w:val="3132B31C"/>
    <w:lvl w:ilvl="0" w:tplc="CC6624B0">
      <w:start w:val="1"/>
      <w:numFmt w:val="bullet"/>
      <w:lvlText w:val=""/>
      <w:lvlJc w:val="left"/>
      <w:pPr>
        <w:ind w:left="144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A181ED7"/>
    <w:multiLevelType w:val="multilevel"/>
    <w:tmpl w:val="C802A434"/>
    <w:name w:val="EXH A14"/>
    <w:lvl w:ilvl="0">
      <w:start w:val="1"/>
      <w:numFmt w:val="decimal"/>
      <w:lvlRestart w:val="0"/>
      <w:pStyle w:val="EXHA1"/>
      <w:lvlText w:val="%1."/>
      <w:lvlJc w:val="left"/>
      <w:pPr>
        <w:tabs>
          <w:tab w:val="num" w:pos="1440"/>
        </w:tabs>
        <w:ind w:left="0" w:firstLine="720"/>
      </w:pPr>
      <w:rPr>
        <w:rFonts w:ascii="Times New Roman" w:hAnsi="Times New Roman" w:hint="default"/>
        <w:b w:val="0"/>
        <w:i w:val="0"/>
        <w:caps w:val="0"/>
        <w:strike w:val="0"/>
        <w:dstrike w:val="0"/>
        <w:vanish w:val="0"/>
        <w:sz w:val="24"/>
        <w:vertAlign w:val="baseline"/>
      </w:rPr>
    </w:lvl>
    <w:lvl w:ilvl="1">
      <w:start w:val="1"/>
      <w:numFmt w:val="lowerLetter"/>
      <w:pStyle w:val="EXHA2"/>
      <w:lvlText w:val="%2."/>
      <w:lvlJc w:val="left"/>
      <w:pPr>
        <w:tabs>
          <w:tab w:val="num" w:pos="1440"/>
        </w:tabs>
        <w:ind w:left="1440" w:hanging="720"/>
      </w:pPr>
      <w:rPr>
        <w:rFonts w:hint="default"/>
      </w:rPr>
    </w:lvl>
    <w:lvl w:ilvl="2">
      <w:start w:val="1"/>
      <w:numFmt w:val="lowerRoman"/>
      <w:pStyle w:val="EXHA3"/>
      <w:lvlText w:val="%3."/>
      <w:lvlJc w:val="left"/>
      <w:pPr>
        <w:tabs>
          <w:tab w:val="num" w:pos="2160"/>
        </w:tabs>
        <w:ind w:left="2160" w:hanging="720"/>
      </w:pPr>
      <w:rPr>
        <w:rFonts w:hint="default"/>
      </w:rPr>
    </w:lvl>
    <w:lvl w:ilvl="3">
      <w:start w:val="1"/>
      <w:numFmt w:val="decimal"/>
      <w:pStyle w:val="EXHA4"/>
      <w:lvlText w:val="%4)"/>
      <w:lvlJc w:val="left"/>
      <w:pPr>
        <w:tabs>
          <w:tab w:val="num" w:pos="2880"/>
        </w:tabs>
        <w:ind w:left="2880" w:hanging="720"/>
      </w:pPr>
      <w:rPr>
        <w:rFonts w:hint="default"/>
      </w:rPr>
    </w:lvl>
    <w:lvl w:ilvl="4">
      <w:start w:val="1"/>
      <w:numFmt w:val="lowerLetter"/>
      <w:pStyle w:val="EXHA5"/>
      <w:lvlText w:val="%5)"/>
      <w:lvlJc w:val="left"/>
      <w:pPr>
        <w:tabs>
          <w:tab w:val="num" w:pos="3600"/>
        </w:tabs>
        <w:ind w:left="3600" w:hanging="720"/>
      </w:pPr>
      <w:rPr>
        <w:rFonts w:hint="default"/>
      </w:rPr>
    </w:lvl>
    <w:lvl w:ilvl="5">
      <w:start w:val="1"/>
      <w:numFmt w:val="lowerRoman"/>
      <w:lvlRestart w:val="0"/>
      <w:pStyle w:val="EXHA6"/>
      <w:lvlText w:val="(%6)"/>
      <w:lvlJc w:val="left"/>
      <w:pPr>
        <w:tabs>
          <w:tab w:val="num" w:pos="4320"/>
        </w:tabs>
        <w:ind w:left="4320" w:hanging="720"/>
      </w:pPr>
      <w:rPr>
        <w:rFonts w:hint="default"/>
      </w:rPr>
    </w:lvl>
    <w:lvl w:ilvl="6">
      <w:start w:val="1"/>
      <w:numFmt w:val="bullet"/>
      <w:pStyle w:val="EXHA7"/>
      <w:lvlText w:val=""/>
      <w:lvlJc w:val="left"/>
      <w:pPr>
        <w:tabs>
          <w:tab w:val="num" w:pos="1440"/>
        </w:tabs>
        <w:ind w:left="1440" w:hanging="720"/>
      </w:pPr>
      <w:rPr>
        <w:rFonts w:hint="default"/>
      </w:rPr>
    </w:lvl>
    <w:lvl w:ilvl="7">
      <w:start w:val="1"/>
      <w:numFmt w:val="upperLetter"/>
      <w:pStyle w:val="EXHA8"/>
      <w:lvlText w:val="%8."/>
      <w:lvlJc w:val="left"/>
      <w:pPr>
        <w:tabs>
          <w:tab w:val="num" w:pos="2160"/>
        </w:tabs>
        <w:ind w:left="2160" w:hanging="720"/>
      </w:pPr>
      <w:rPr>
        <w:rFonts w:hint="default"/>
      </w:rPr>
    </w:lvl>
    <w:lvl w:ilvl="8">
      <w:start w:val="1"/>
      <w:numFmt w:val="decimal"/>
      <w:pStyle w:val="EXHA9"/>
      <w:lvlText w:val="%9."/>
      <w:lvlJc w:val="left"/>
      <w:pPr>
        <w:tabs>
          <w:tab w:val="num" w:pos="2880"/>
        </w:tabs>
        <w:ind w:left="2880" w:hanging="720"/>
      </w:pPr>
      <w:rPr>
        <w:rFonts w:hint="default"/>
      </w:rPr>
    </w:lvl>
  </w:abstractNum>
  <w:abstractNum w:abstractNumId="3" w15:restartNumberingAfterBreak="0">
    <w:nsid w:val="570F1CBC"/>
    <w:multiLevelType w:val="hybridMultilevel"/>
    <w:tmpl w:val="809A1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4647F2"/>
    <w:multiLevelType w:val="multilevel"/>
    <w:tmpl w:val="C0FE5E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1D493C"/>
    <w:multiLevelType w:val="hybridMultilevel"/>
    <w:tmpl w:val="CCC42518"/>
    <w:lvl w:ilvl="0" w:tplc="55FAD2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327644"/>
    <w:multiLevelType w:val="multilevel"/>
    <w:tmpl w:val="0592EE70"/>
    <w:lvl w:ilvl="0">
      <w:start w:val="1"/>
      <w:numFmt w:val="decimal"/>
      <w:pStyle w:val="Heading1"/>
      <w:lvlText w:val="%1."/>
      <w:lvlJc w:val="left"/>
      <w:pPr>
        <w:tabs>
          <w:tab w:val="num" w:pos="720"/>
        </w:tabs>
        <w:ind w:left="0" w:firstLine="720"/>
      </w:pPr>
      <w:rPr>
        <w:rFonts w:hint="default"/>
        <w:b w:val="0"/>
        <w:i w:val="0"/>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pStyle w:val="Heading6"/>
      <w:lvlText w:val="(%6)"/>
      <w:lvlJc w:val="left"/>
      <w:pPr>
        <w:tabs>
          <w:tab w:val="num" w:pos="4320"/>
        </w:tabs>
        <w:ind w:left="4320" w:hanging="720"/>
      </w:pPr>
      <w:rPr>
        <w:rFonts w:hint="default"/>
        <w:vanish w:val="0"/>
        <w:u w:val="none"/>
      </w:rPr>
    </w:lvl>
    <w:lvl w:ilvl="6">
      <w:start w:val="1"/>
      <w:numFmt w:val="decimal"/>
      <w:pStyle w:val="Heading7"/>
      <w:lvlText w:val="%7)"/>
      <w:lvlJc w:val="left"/>
      <w:pPr>
        <w:tabs>
          <w:tab w:val="num" w:pos="5040"/>
        </w:tabs>
        <w:ind w:left="5040" w:hanging="720"/>
      </w:pPr>
      <w:rPr>
        <w:rFonts w:hint="default"/>
        <w:vanish w:val="0"/>
        <w:u w:val="none"/>
      </w:rPr>
    </w:lvl>
    <w:lvl w:ilvl="7">
      <w:start w:val="1"/>
      <w:numFmt w:val="lowerLetter"/>
      <w:pStyle w:val="Heading8"/>
      <w:lvlText w:val="%8)"/>
      <w:lvlJc w:val="left"/>
      <w:pPr>
        <w:tabs>
          <w:tab w:val="num" w:pos="5760"/>
        </w:tabs>
        <w:ind w:left="5760" w:hanging="720"/>
      </w:pPr>
      <w:rPr>
        <w:rFonts w:hint="default"/>
        <w:vanish w:val="0"/>
        <w:u w:val="none"/>
      </w:rPr>
    </w:lvl>
    <w:lvl w:ilvl="8">
      <w:start w:val="1"/>
      <w:numFmt w:val="lowerRoman"/>
      <w:pStyle w:val="Heading9"/>
      <w:lvlText w:val="%9)"/>
      <w:lvlJc w:val="left"/>
      <w:pPr>
        <w:tabs>
          <w:tab w:val="num" w:pos="6480"/>
        </w:tabs>
        <w:ind w:left="6480" w:hanging="720"/>
      </w:pPr>
      <w:rPr>
        <w:rFonts w:hint="default"/>
        <w:vanish w:val="0"/>
        <w:u w:val="none"/>
      </w:rPr>
    </w:lvl>
  </w:abstractNum>
  <w:abstractNum w:abstractNumId="7" w15:restartNumberingAfterBreak="0">
    <w:nsid w:val="6FB5519E"/>
    <w:multiLevelType w:val="multilevel"/>
    <w:tmpl w:val="AF8E6A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6"/>
  </w:num>
  <w:num w:numId="3">
    <w:abstractNumId w:val="2"/>
  </w:num>
  <w:num w:numId="4">
    <w:abstractNumId w:val="7"/>
  </w:num>
  <w:num w:numId="5">
    <w:abstractNumId w:val="3"/>
  </w:num>
  <w:num w:numId="6">
    <w:abstractNumId w:val="4"/>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MPDocID" w:val="4826-9771-3105.1 102831.1000"/>
    <w:docVar w:name="MPDocIDTemplate" w:val="%n|.%v| %c|.%m"/>
    <w:docVar w:name="MPDocIDTemplateDefault" w:val="%n|.%v| %c|.%m"/>
    <w:docVar w:name="NewDocStampType" w:val="7"/>
  </w:docVars>
  <w:rsids>
    <w:rsidRoot w:val="00E3672A"/>
    <w:rsid w:val="000070A9"/>
    <w:rsid w:val="000103F6"/>
    <w:rsid w:val="000114A7"/>
    <w:rsid w:val="00014BA8"/>
    <w:rsid w:val="00024E45"/>
    <w:rsid w:val="00033D97"/>
    <w:rsid w:val="00035E71"/>
    <w:rsid w:val="00041A2B"/>
    <w:rsid w:val="000450EC"/>
    <w:rsid w:val="00046159"/>
    <w:rsid w:val="000473BB"/>
    <w:rsid w:val="00051315"/>
    <w:rsid w:val="00054984"/>
    <w:rsid w:val="00057691"/>
    <w:rsid w:val="00063CDC"/>
    <w:rsid w:val="00077C7B"/>
    <w:rsid w:val="0008125D"/>
    <w:rsid w:val="000819F7"/>
    <w:rsid w:val="00082D03"/>
    <w:rsid w:val="000850A3"/>
    <w:rsid w:val="00087A42"/>
    <w:rsid w:val="00087F7F"/>
    <w:rsid w:val="00092ED9"/>
    <w:rsid w:val="000956FF"/>
    <w:rsid w:val="00095F6C"/>
    <w:rsid w:val="00097FE9"/>
    <w:rsid w:val="000A033F"/>
    <w:rsid w:val="000A0824"/>
    <w:rsid w:val="000A3D08"/>
    <w:rsid w:val="000A4110"/>
    <w:rsid w:val="000C05CF"/>
    <w:rsid w:val="000D3BCF"/>
    <w:rsid w:val="000D6FAE"/>
    <w:rsid w:val="000F56A7"/>
    <w:rsid w:val="001021D1"/>
    <w:rsid w:val="00103A54"/>
    <w:rsid w:val="00103D6D"/>
    <w:rsid w:val="001050D2"/>
    <w:rsid w:val="001130AC"/>
    <w:rsid w:val="001243FD"/>
    <w:rsid w:val="00134BFE"/>
    <w:rsid w:val="00142240"/>
    <w:rsid w:val="001475A1"/>
    <w:rsid w:val="0016005D"/>
    <w:rsid w:val="001772F1"/>
    <w:rsid w:val="00180DCA"/>
    <w:rsid w:val="00182EDF"/>
    <w:rsid w:val="00187963"/>
    <w:rsid w:val="001A3B41"/>
    <w:rsid w:val="001A49B9"/>
    <w:rsid w:val="001C035F"/>
    <w:rsid w:val="001C19AD"/>
    <w:rsid w:val="001C51EA"/>
    <w:rsid w:val="001D0006"/>
    <w:rsid w:val="001D0623"/>
    <w:rsid w:val="001D173C"/>
    <w:rsid w:val="001D611C"/>
    <w:rsid w:val="001F13EB"/>
    <w:rsid w:val="001F2B31"/>
    <w:rsid w:val="001F4D3B"/>
    <w:rsid w:val="0021642E"/>
    <w:rsid w:val="00226575"/>
    <w:rsid w:val="002278A3"/>
    <w:rsid w:val="002362D0"/>
    <w:rsid w:val="00240E48"/>
    <w:rsid w:val="00243141"/>
    <w:rsid w:val="00244389"/>
    <w:rsid w:val="00260A00"/>
    <w:rsid w:val="00260D10"/>
    <w:rsid w:val="002725CE"/>
    <w:rsid w:val="00273F0D"/>
    <w:rsid w:val="00290CE7"/>
    <w:rsid w:val="00292576"/>
    <w:rsid w:val="002B4BEC"/>
    <w:rsid w:val="002C2462"/>
    <w:rsid w:val="002D477D"/>
    <w:rsid w:val="002D6FDC"/>
    <w:rsid w:val="002E712A"/>
    <w:rsid w:val="002E717C"/>
    <w:rsid w:val="002F57DC"/>
    <w:rsid w:val="002F7767"/>
    <w:rsid w:val="0030531F"/>
    <w:rsid w:val="00314310"/>
    <w:rsid w:val="0031597E"/>
    <w:rsid w:val="00320FC2"/>
    <w:rsid w:val="003243BE"/>
    <w:rsid w:val="00341559"/>
    <w:rsid w:val="0034178B"/>
    <w:rsid w:val="00344C69"/>
    <w:rsid w:val="00352A6D"/>
    <w:rsid w:val="00355E31"/>
    <w:rsid w:val="00361353"/>
    <w:rsid w:val="0037100F"/>
    <w:rsid w:val="00381E5F"/>
    <w:rsid w:val="0038689B"/>
    <w:rsid w:val="0038782A"/>
    <w:rsid w:val="00390C0F"/>
    <w:rsid w:val="003944AF"/>
    <w:rsid w:val="003A1CDC"/>
    <w:rsid w:val="003A6185"/>
    <w:rsid w:val="003B3019"/>
    <w:rsid w:val="003E410D"/>
    <w:rsid w:val="003E5CD4"/>
    <w:rsid w:val="003F062D"/>
    <w:rsid w:val="003F2D16"/>
    <w:rsid w:val="003F6D77"/>
    <w:rsid w:val="004034D5"/>
    <w:rsid w:val="004078AE"/>
    <w:rsid w:val="00414944"/>
    <w:rsid w:val="00422247"/>
    <w:rsid w:val="00433676"/>
    <w:rsid w:val="00442C9C"/>
    <w:rsid w:val="00453A48"/>
    <w:rsid w:val="00454D56"/>
    <w:rsid w:val="004600C6"/>
    <w:rsid w:val="0046137C"/>
    <w:rsid w:val="0046775E"/>
    <w:rsid w:val="004741A5"/>
    <w:rsid w:val="00476CA0"/>
    <w:rsid w:val="00481F01"/>
    <w:rsid w:val="004B0694"/>
    <w:rsid w:val="004B083A"/>
    <w:rsid w:val="004D7F39"/>
    <w:rsid w:val="004E0026"/>
    <w:rsid w:val="004E0389"/>
    <w:rsid w:val="004E0D4E"/>
    <w:rsid w:val="004E4074"/>
    <w:rsid w:val="004F678E"/>
    <w:rsid w:val="00503DCD"/>
    <w:rsid w:val="0052224E"/>
    <w:rsid w:val="005266D6"/>
    <w:rsid w:val="00544A85"/>
    <w:rsid w:val="005455ED"/>
    <w:rsid w:val="00546F61"/>
    <w:rsid w:val="00555E4B"/>
    <w:rsid w:val="00560D68"/>
    <w:rsid w:val="00574E3D"/>
    <w:rsid w:val="00583117"/>
    <w:rsid w:val="005843AC"/>
    <w:rsid w:val="00585C28"/>
    <w:rsid w:val="005948A3"/>
    <w:rsid w:val="00594BDE"/>
    <w:rsid w:val="005A243A"/>
    <w:rsid w:val="005C1D34"/>
    <w:rsid w:val="005F1D92"/>
    <w:rsid w:val="005F6A1C"/>
    <w:rsid w:val="006209AB"/>
    <w:rsid w:val="006226A9"/>
    <w:rsid w:val="00632565"/>
    <w:rsid w:val="0063533F"/>
    <w:rsid w:val="0063595B"/>
    <w:rsid w:val="00637B88"/>
    <w:rsid w:val="00644AA7"/>
    <w:rsid w:val="0064782C"/>
    <w:rsid w:val="006524E8"/>
    <w:rsid w:val="00654BB9"/>
    <w:rsid w:val="00660DA1"/>
    <w:rsid w:val="006769AA"/>
    <w:rsid w:val="00680010"/>
    <w:rsid w:val="00682E60"/>
    <w:rsid w:val="00683CA9"/>
    <w:rsid w:val="0068426B"/>
    <w:rsid w:val="006B0555"/>
    <w:rsid w:val="006B08DA"/>
    <w:rsid w:val="006B17F5"/>
    <w:rsid w:val="006C7B38"/>
    <w:rsid w:val="006D319B"/>
    <w:rsid w:val="006D425C"/>
    <w:rsid w:val="006D6A68"/>
    <w:rsid w:val="00720F70"/>
    <w:rsid w:val="00724F58"/>
    <w:rsid w:val="00730CAD"/>
    <w:rsid w:val="00736C38"/>
    <w:rsid w:val="00740338"/>
    <w:rsid w:val="007505BA"/>
    <w:rsid w:val="00753CB9"/>
    <w:rsid w:val="00760E90"/>
    <w:rsid w:val="00761D68"/>
    <w:rsid w:val="00765828"/>
    <w:rsid w:val="0077175C"/>
    <w:rsid w:val="00772139"/>
    <w:rsid w:val="00777B20"/>
    <w:rsid w:val="00777D0A"/>
    <w:rsid w:val="00780FAB"/>
    <w:rsid w:val="0078376D"/>
    <w:rsid w:val="007B5921"/>
    <w:rsid w:val="007C391A"/>
    <w:rsid w:val="007C4087"/>
    <w:rsid w:val="007E020C"/>
    <w:rsid w:val="007F05FF"/>
    <w:rsid w:val="007F3355"/>
    <w:rsid w:val="008050F8"/>
    <w:rsid w:val="00806C8F"/>
    <w:rsid w:val="00807181"/>
    <w:rsid w:val="00816A87"/>
    <w:rsid w:val="00817702"/>
    <w:rsid w:val="00825126"/>
    <w:rsid w:val="00832DE5"/>
    <w:rsid w:val="0083453E"/>
    <w:rsid w:val="00840FE4"/>
    <w:rsid w:val="008545BD"/>
    <w:rsid w:val="00854C9B"/>
    <w:rsid w:val="00861713"/>
    <w:rsid w:val="00861BE5"/>
    <w:rsid w:val="00862434"/>
    <w:rsid w:val="00862614"/>
    <w:rsid w:val="0087139F"/>
    <w:rsid w:val="00875147"/>
    <w:rsid w:val="00875A32"/>
    <w:rsid w:val="00877441"/>
    <w:rsid w:val="00880C52"/>
    <w:rsid w:val="0089634F"/>
    <w:rsid w:val="008A3440"/>
    <w:rsid w:val="008A6B75"/>
    <w:rsid w:val="008C77D2"/>
    <w:rsid w:val="008D50D1"/>
    <w:rsid w:val="008D6BB8"/>
    <w:rsid w:val="008E0316"/>
    <w:rsid w:val="008E0598"/>
    <w:rsid w:val="008E22D9"/>
    <w:rsid w:val="008E38B0"/>
    <w:rsid w:val="008F0D2E"/>
    <w:rsid w:val="008F5B14"/>
    <w:rsid w:val="00901103"/>
    <w:rsid w:val="00903186"/>
    <w:rsid w:val="009158CA"/>
    <w:rsid w:val="00920285"/>
    <w:rsid w:val="009215E6"/>
    <w:rsid w:val="00927527"/>
    <w:rsid w:val="00927FD9"/>
    <w:rsid w:val="0097740C"/>
    <w:rsid w:val="00981A6F"/>
    <w:rsid w:val="00991475"/>
    <w:rsid w:val="00993975"/>
    <w:rsid w:val="009B551B"/>
    <w:rsid w:val="009B73FD"/>
    <w:rsid w:val="009C32E2"/>
    <w:rsid w:val="009C4A76"/>
    <w:rsid w:val="009D3C35"/>
    <w:rsid w:val="009D6AF0"/>
    <w:rsid w:val="009D7279"/>
    <w:rsid w:val="009D78A0"/>
    <w:rsid w:val="009E19EF"/>
    <w:rsid w:val="00A06531"/>
    <w:rsid w:val="00A11B55"/>
    <w:rsid w:val="00A3351A"/>
    <w:rsid w:val="00A36369"/>
    <w:rsid w:val="00A41F85"/>
    <w:rsid w:val="00A42B16"/>
    <w:rsid w:val="00A47EB0"/>
    <w:rsid w:val="00A51DC0"/>
    <w:rsid w:val="00A80BDB"/>
    <w:rsid w:val="00A80DBA"/>
    <w:rsid w:val="00A81489"/>
    <w:rsid w:val="00A82AF9"/>
    <w:rsid w:val="00A83191"/>
    <w:rsid w:val="00A85187"/>
    <w:rsid w:val="00AA1989"/>
    <w:rsid w:val="00AA279D"/>
    <w:rsid w:val="00AB5A35"/>
    <w:rsid w:val="00AB704C"/>
    <w:rsid w:val="00AC02A5"/>
    <w:rsid w:val="00AC282C"/>
    <w:rsid w:val="00AC4416"/>
    <w:rsid w:val="00AD6670"/>
    <w:rsid w:val="00AD71EC"/>
    <w:rsid w:val="00AE6143"/>
    <w:rsid w:val="00AE7D8E"/>
    <w:rsid w:val="00AF3263"/>
    <w:rsid w:val="00AF4F15"/>
    <w:rsid w:val="00AF5F0D"/>
    <w:rsid w:val="00AF74F4"/>
    <w:rsid w:val="00B04945"/>
    <w:rsid w:val="00B2250B"/>
    <w:rsid w:val="00B316BE"/>
    <w:rsid w:val="00B40697"/>
    <w:rsid w:val="00B62D25"/>
    <w:rsid w:val="00B6408D"/>
    <w:rsid w:val="00B712E6"/>
    <w:rsid w:val="00B72845"/>
    <w:rsid w:val="00BA0A80"/>
    <w:rsid w:val="00BA30FF"/>
    <w:rsid w:val="00BA7FBB"/>
    <w:rsid w:val="00BC6531"/>
    <w:rsid w:val="00BD21E1"/>
    <w:rsid w:val="00BD2565"/>
    <w:rsid w:val="00BD4EF4"/>
    <w:rsid w:val="00BE4B10"/>
    <w:rsid w:val="00BF34E4"/>
    <w:rsid w:val="00C003CF"/>
    <w:rsid w:val="00C03ACC"/>
    <w:rsid w:val="00C1336B"/>
    <w:rsid w:val="00C13789"/>
    <w:rsid w:val="00C1596F"/>
    <w:rsid w:val="00C3048F"/>
    <w:rsid w:val="00C30ADC"/>
    <w:rsid w:val="00C3799D"/>
    <w:rsid w:val="00C51086"/>
    <w:rsid w:val="00C611FA"/>
    <w:rsid w:val="00C62A8E"/>
    <w:rsid w:val="00C6486D"/>
    <w:rsid w:val="00C67EDC"/>
    <w:rsid w:val="00C80FDB"/>
    <w:rsid w:val="00CA2E16"/>
    <w:rsid w:val="00CA7BF3"/>
    <w:rsid w:val="00CB4D53"/>
    <w:rsid w:val="00CC48A5"/>
    <w:rsid w:val="00CD3C00"/>
    <w:rsid w:val="00D01F19"/>
    <w:rsid w:val="00D02325"/>
    <w:rsid w:val="00D02EAF"/>
    <w:rsid w:val="00D104D1"/>
    <w:rsid w:val="00D17697"/>
    <w:rsid w:val="00D269A0"/>
    <w:rsid w:val="00D30E02"/>
    <w:rsid w:val="00D41A47"/>
    <w:rsid w:val="00D8025C"/>
    <w:rsid w:val="00D80688"/>
    <w:rsid w:val="00D85BB8"/>
    <w:rsid w:val="00D87C44"/>
    <w:rsid w:val="00D87ECC"/>
    <w:rsid w:val="00D93935"/>
    <w:rsid w:val="00DA11DD"/>
    <w:rsid w:val="00DA4529"/>
    <w:rsid w:val="00DA67FB"/>
    <w:rsid w:val="00DA7012"/>
    <w:rsid w:val="00DB5CB4"/>
    <w:rsid w:val="00DB707F"/>
    <w:rsid w:val="00DD0A99"/>
    <w:rsid w:val="00DD2F5C"/>
    <w:rsid w:val="00DD3AE4"/>
    <w:rsid w:val="00DE0451"/>
    <w:rsid w:val="00DE67F1"/>
    <w:rsid w:val="00DF37D0"/>
    <w:rsid w:val="00DF6B78"/>
    <w:rsid w:val="00E010CC"/>
    <w:rsid w:val="00E03F66"/>
    <w:rsid w:val="00E103E1"/>
    <w:rsid w:val="00E141BD"/>
    <w:rsid w:val="00E14798"/>
    <w:rsid w:val="00E1681E"/>
    <w:rsid w:val="00E1758D"/>
    <w:rsid w:val="00E205D1"/>
    <w:rsid w:val="00E2122D"/>
    <w:rsid w:val="00E23DBC"/>
    <w:rsid w:val="00E26251"/>
    <w:rsid w:val="00E3672A"/>
    <w:rsid w:val="00E5001F"/>
    <w:rsid w:val="00E50E2F"/>
    <w:rsid w:val="00E515F7"/>
    <w:rsid w:val="00E53DCA"/>
    <w:rsid w:val="00E57AC4"/>
    <w:rsid w:val="00E65BB4"/>
    <w:rsid w:val="00E66A9E"/>
    <w:rsid w:val="00E87FD0"/>
    <w:rsid w:val="00E92981"/>
    <w:rsid w:val="00EA0AB4"/>
    <w:rsid w:val="00EA0D92"/>
    <w:rsid w:val="00EA1ECD"/>
    <w:rsid w:val="00EA6364"/>
    <w:rsid w:val="00EB3001"/>
    <w:rsid w:val="00EB5DCE"/>
    <w:rsid w:val="00EC1DC6"/>
    <w:rsid w:val="00EC2ECB"/>
    <w:rsid w:val="00ED23FE"/>
    <w:rsid w:val="00ED507E"/>
    <w:rsid w:val="00ED6773"/>
    <w:rsid w:val="00EE2B52"/>
    <w:rsid w:val="00EE4E78"/>
    <w:rsid w:val="00EF5DD5"/>
    <w:rsid w:val="00F01257"/>
    <w:rsid w:val="00F11486"/>
    <w:rsid w:val="00F325D5"/>
    <w:rsid w:val="00F421A4"/>
    <w:rsid w:val="00F56D93"/>
    <w:rsid w:val="00F70D6C"/>
    <w:rsid w:val="00F745F0"/>
    <w:rsid w:val="00F779B0"/>
    <w:rsid w:val="00F851A7"/>
    <w:rsid w:val="00F902FC"/>
    <w:rsid w:val="00F95744"/>
    <w:rsid w:val="00F96C08"/>
    <w:rsid w:val="00FA0393"/>
    <w:rsid w:val="00FA197A"/>
    <w:rsid w:val="00FA2C2B"/>
    <w:rsid w:val="00FA3862"/>
    <w:rsid w:val="00FA721E"/>
    <w:rsid w:val="00FB1254"/>
    <w:rsid w:val="00FB374B"/>
    <w:rsid w:val="00FC280B"/>
    <w:rsid w:val="00FC2BDD"/>
    <w:rsid w:val="00FC4755"/>
    <w:rsid w:val="00FD6CBD"/>
    <w:rsid w:val="00FD7EEC"/>
    <w:rsid w:val="00FE1DC6"/>
    <w:rsid w:val="00FE1E34"/>
    <w:rsid w:val="00FF1516"/>
    <w:rsid w:val="00FF2056"/>
    <w:rsid w:val="00FF2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0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A6D"/>
    <w:pPr>
      <w:spacing w:after="0" w:line="240" w:lineRule="auto"/>
    </w:pPr>
    <w:rPr>
      <w:rFonts w:ascii="Times New Roman" w:hAnsi="Times New Roman" w:cs="Times New Roman"/>
      <w:sz w:val="24"/>
      <w:szCs w:val="24"/>
    </w:rPr>
  </w:style>
  <w:style w:type="paragraph" w:styleId="Heading1">
    <w:name w:val="heading 1"/>
    <w:basedOn w:val="Normal"/>
    <w:link w:val="Heading1Char"/>
    <w:qFormat/>
    <w:rsid w:val="00753CB9"/>
    <w:pPr>
      <w:numPr>
        <w:numId w:val="2"/>
      </w:numPr>
      <w:spacing w:after="240"/>
      <w:jc w:val="both"/>
      <w:outlineLvl w:val="0"/>
    </w:pPr>
    <w:rPr>
      <w:rFonts w:cs="Arial"/>
      <w:bCs/>
      <w:kern w:val="24"/>
    </w:rPr>
  </w:style>
  <w:style w:type="paragraph" w:styleId="Heading2">
    <w:name w:val="heading 2"/>
    <w:basedOn w:val="Normal"/>
    <w:link w:val="Heading2Char"/>
    <w:qFormat/>
    <w:rsid w:val="00753CB9"/>
    <w:pPr>
      <w:numPr>
        <w:ilvl w:val="1"/>
        <w:numId w:val="2"/>
      </w:numPr>
      <w:spacing w:after="240"/>
      <w:jc w:val="both"/>
      <w:outlineLvl w:val="1"/>
    </w:pPr>
    <w:rPr>
      <w:rFonts w:cs="Arial"/>
      <w:bCs/>
      <w:iCs/>
      <w:kern w:val="24"/>
    </w:rPr>
  </w:style>
  <w:style w:type="paragraph" w:styleId="Heading3">
    <w:name w:val="heading 3"/>
    <w:basedOn w:val="Normal"/>
    <w:link w:val="Heading3Char"/>
    <w:qFormat/>
    <w:rsid w:val="00753CB9"/>
    <w:pPr>
      <w:numPr>
        <w:ilvl w:val="2"/>
        <w:numId w:val="2"/>
      </w:numPr>
      <w:spacing w:after="240"/>
      <w:jc w:val="both"/>
      <w:outlineLvl w:val="2"/>
    </w:pPr>
    <w:rPr>
      <w:rFonts w:cs="Arial"/>
      <w:bCs/>
      <w:kern w:val="24"/>
    </w:rPr>
  </w:style>
  <w:style w:type="paragraph" w:styleId="Heading4">
    <w:name w:val="heading 4"/>
    <w:basedOn w:val="Normal"/>
    <w:link w:val="Heading4Char"/>
    <w:qFormat/>
    <w:rsid w:val="00753CB9"/>
    <w:pPr>
      <w:numPr>
        <w:ilvl w:val="3"/>
        <w:numId w:val="2"/>
      </w:numPr>
      <w:spacing w:after="240"/>
      <w:jc w:val="both"/>
      <w:outlineLvl w:val="3"/>
    </w:pPr>
    <w:rPr>
      <w:bCs/>
      <w:kern w:val="24"/>
    </w:rPr>
  </w:style>
  <w:style w:type="paragraph" w:styleId="Heading5">
    <w:name w:val="heading 5"/>
    <w:basedOn w:val="Normal"/>
    <w:link w:val="Heading5Char"/>
    <w:qFormat/>
    <w:rsid w:val="00753CB9"/>
    <w:pPr>
      <w:numPr>
        <w:ilvl w:val="4"/>
        <w:numId w:val="2"/>
      </w:numPr>
      <w:spacing w:after="240"/>
      <w:jc w:val="both"/>
      <w:outlineLvl w:val="4"/>
    </w:pPr>
    <w:rPr>
      <w:bCs/>
      <w:iCs/>
      <w:kern w:val="24"/>
    </w:rPr>
  </w:style>
  <w:style w:type="paragraph" w:styleId="Heading6">
    <w:name w:val="heading 6"/>
    <w:basedOn w:val="Normal"/>
    <w:link w:val="Heading6Char"/>
    <w:qFormat/>
    <w:rsid w:val="00753CB9"/>
    <w:pPr>
      <w:numPr>
        <w:ilvl w:val="5"/>
        <w:numId w:val="2"/>
      </w:numPr>
      <w:spacing w:after="240"/>
      <w:jc w:val="both"/>
      <w:outlineLvl w:val="5"/>
    </w:pPr>
    <w:rPr>
      <w:bCs/>
      <w:kern w:val="24"/>
    </w:rPr>
  </w:style>
  <w:style w:type="paragraph" w:styleId="Heading7">
    <w:name w:val="heading 7"/>
    <w:basedOn w:val="Normal"/>
    <w:link w:val="Heading7Char"/>
    <w:qFormat/>
    <w:rsid w:val="00753CB9"/>
    <w:pPr>
      <w:numPr>
        <w:ilvl w:val="6"/>
        <w:numId w:val="2"/>
      </w:numPr>
      <w:spacing w:after="240"/>
      <w:jc w:val="both"/>
      <w:outlineLvl w:val="6"/>
    </w:pPr>
    <w:rPr>
      <w:kern w:val="24"/>
    </w:rPr>
  </w:style>
  <w:style w:type="paragraph" w:styleId="Heading8">
    <w:name w:val="heading 8"/>
    <w:basedOn w:val="Normal"/>
    <w:link w:val="Heading8Char"/>
    <w:qFormat/>
    <w:rsid w:val="00753CB9"/>
    <w:pPr>
      <w:numPr>
        <w:ilvl w:val="7"/>
        <w:numId w:val="2"/>
      </w:numPr>
      <w:spacing w:after="240"/>
      <w:jc w:val="both"/>
      <w:outlineLvl w:val="7"/>
    </w:pPr>
    <w:rPr>
      <w:iCs/>
      <w:kern w:val="24"/>
    </w:rPr>
  </w:style>
  <w:style w:type="paragraph" w:styleId="Heading9">
    <w:name w:val="heading 9"/>
    <w:basedOn w:val="Normal"/>
    <w:link w:val="Heading9Char"/>
    <w:qFormat/>
    <w:rsid w:val="00753CB9"/>
    <w:pPr>
      <w:numPr>
        <w:ilvl w:val="8"/>
        <w:numId w:val="2"/>
      </w:numPr>
      <w:spacing w:after="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2A6D"/>
    <w:pPr>
      <w:widowControl w:val="0"/>
      <w:spacing w:after="240"/>
      <w:ind w:firstLine="720"/>
    </w:pPr>
  </w:style>
  <w:style w:type="character" w:customStyle="1" w:styleId="BodyTextChar">
    <w:name w:val="Body Text Char"/>
    <w:basedOn w:val="DefaultParagraphFont"/>
    <w:link w:val="BodyText"/>
    <w:rsid w:val="00DE67F1"/>
    <w:rPr>
      <w:rFonts w:ascii="Times New Roman" w:hAnsi="Times New Roman" w:cs="Times New Roman"/>
      <w:sz w:val="24"/>
      <w:szCs w:val="24"/>
    </w:rPr>
  </w:style>
  <w:style w:type="paragraph" w:customStyle="1" w:styleId="BodyTextContinued">
    <w:name w:val="Body Text Continued"/>
    <w:basedOn w:val="BodyText"/>
    <w:next w:val="BodyText"/>
    <w:rsid w:val="00352A6D"/>
    <w:pPr>
      <w:ind w:firstLine="0"/>
    </w:pPr>
    <w:rPr>
      <w:szCs w:val="20"/>
    </w:rPr>
  </w:style>
  <w:style w:type="paragraph" w:styleId="Quote">
    <w:name w:val="Quote"/>
    <w:basedOn w:val="Normal"/>
    <w:next w:val="BodyTextContinued"/>
    <w:link w:val="QuoteChar"/>
    <w:qFormat/>
    <w:rsid w:val="00352A6D"/>
    <w:pPr>
      <w:spacing w:after="240"/>
      <w:ind w:left="1440" w:right="1440"/>
    </w:pPr>
    <w:rPr>
      <w:szCs w:val="20"/>
    </w:rPr>
  </w:style>
  <w:style w:type="character" w:customStyle="1" w:styleId="QuoteChar">
    <w:name w:val="Quote Char"/>
    <w:basedOn w:val="DefaultParagraphFont"/>
    <w:link w:val="Quote"/>
    <w:rsid w:val="00DE67F1"/>
    <w:rPr>
      <w:rFonts w:ascii="Times New Roman" w:hAnsi="Times New Roman" w:cs="Times New Roman"/>
      <w:sz w:val="24"/>
      <w:szCs w:val="20"/>
    </w:rPr>
  </w:style>
  <w:style w:type="paragraph" w:styleId="Header">
    <w:name w:val="header"/>
    <w:basedOn w:val="Normal"/>
    <w:link w:val="HeaderChar"/>
    <w:uiPriority w:val="99"/>
    <w:rsid w:val="00352A6D"/>
    <w:pPr>
      <w:tabs>
        <w:tab w:val="center" w:pos="4680"/>
        <w:tab w:val="right" w:pos="9360"/>
      </w:tabs>
    </w:pPr>
  </w:style>
  <w:style w:type="character" w:customStyle="1" w:styleId="HeaderChar">
    <w:name w:val="Header Char"/>
    <w:basedOn w:val="DefaultParagraphFont"/>
    <w:link w:val="Header"/>
    <w:uiPriority w:val="99"/>
    <w:rsid w:val="00DE67F1"/>
    <w:rPr>
      <w:rFonts w:ascii="Times New Roman" w:hAnsi="Times New Roman" w:cs="Times New Roman"/>
      <w:sz w:val="24"/>
      <w:szCs w:val="24"/>
    </w:rPr>
  </w:style>
  <w:style w:type="paragraph" w:styleId="Footer">
    <w:name w:val="footer"/>
    <w:basedOn w:val="Normal"/>
    <w:link w:val="FooterChar"/>
    <w:uiPriority w:val="99"/>
    <w:rsid w:val="00352A6D"/>
    <w:pPr>
      <w:tabs>
        <w:tab w:val="center" w:pos="4680"/>
        <w:tab w:val="right" w:pos="9360"/>
      </w:tabs>
    </w:pPr>
  </w:style>
  <w:style w:type="character" w:customStyle="1" w:styleId="FooterChar">
    <w:name w:val="Footer Char"/>
    <w:basedOn w:val="DefaultParagraphFont"/>
    <w:link w:val="Footer"/>
    <w:uiPriority w:val="99"/>
    <w:rsid w:val="00DE67F1"/>
    <w:rPr>
      <w:rFonts w:ascii="Times New Roman" w:hAnsi="Times New Roman" w:cs="Times New Roman"/>
      <w:sz w:val="24"/>
      <w:szCs w:val="24"/>
    </w:rPr>
  </w:style>
  <w:style w:type="character" w:styleId="PageNumber">
    <w:name w:val="page number"/>
    <w:basedOn w:val="DefaultParagraphFont"/>
    <w:rsid w:val="00352A6D"/>
  </w:style>
  <w:style w:type="paragraph" w:styleId="ListParagraph">
    <w:name w:val="List Paragraph"/>
    <w:basedOn w:val="Normal"/>
    <w:link w:val="ListParagraphChar"/>
    <w:uiPriority w:val="34"/>
    <w:qFormat/>
    <w:rsid w:val="00FB1254"/>
    <w:pPr>
      <w:ind w:left="720"/>
      <w:contextualSpacing/>
    </w:pPr>
  </w:style>
  <w:style w:type="character" w:customStyle="1" w:styleId="zzmpTrailerItem">
    <w:name w:val="zzmpTrailerItem"/>
    <w:basedOn w:val="DefaultParagraphFont"/>
    <w:rsid w:val="00DE0451"/>
    <w:rPr>
      <w:rFonts w:ascii="Times New Roman" w:hAnsi="Times New Roman" w:cs="Times New Roman"/>
      <w:dstrike w:val="0"/>
      <w:noProof/>
      <w:color w:val="auto"/>
      <w:spacing w:val="0"/>
      <w:position w:val="0"/>
      <w:sz w:val="16"/>
      <w:szCs w:val="16"/>
      <w:u w:val="none"/>
      <w:effect w:val="none"/>
      <w:vertAlign w:val="baseline"/>
    </w:rPr>
  </w:style>
  <w:style w:type="character" w:styleId="CommentReference">
    <w:name w:val="annotation reference"/>
    <w:basedOn w:val="DefaultParagraphFont"/>
    <w:uiPriority w:val="99"/>
    <w:semiHidden/>
    <w:unhideWhenUsed/>
    <w:rsid w:val="0068426B"/>
    <w:rPr>
      <w:sz w:val="16"/>
      <w:szCs w:val="16"/>
    </w:rPr>
  </w:style>
  <w:style w:type="paragraph" w:styleId="CommentText">
    <w:name w:val="annotation text"/>
    <w:basedOn w:val="Normal"/>
    <w:link w:val="CommentTextChar"/>
    <w:uiPriority w:val="99"/>
    <w:unhideWhenUsed/>
    <w:rsid w:val="0068426B"/>
    <w:rPr>
      <w:sz w:val="20"/>
      <w:szCs w:val="20"/>
    </w:rPr>
  </w:style>
  <w:style w:type="character" w:customStyle="1" w:styleId="CommentTextChar">
    <w:name w:val="Comment Text Char"/>
    <w:basedOn w:val="DefaultParagraphFont"/>
    <w:link w:val="CommentText"/>
    <w:uiPriority w:val="99"/>
    <w:rsid w:val="0068426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8426B"/>
    <w:rPr>
      <w:b/>
      <w:bCs/>
    </w:rPr>
  </w:style>
  <w:style w:type="character" w:customStyle="1" w:styleId="CommentSubjectChar">
    <w:name w:val="Comment Subject Char"/>
    <w:basedOn w:val="CommentTextChar"/>
    <w:link w:val="CommentSubject"/>
    <w:uiPriority w:val="99"/>
    <w:semiHidden/>
    <w:rsid w:val="0068426B"/>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68426B"/>
    <w:rPr>
      <w:rFonts w:ascii="Tahoma" w:hAnsi="Tahoma" w:cs="Tahoma"/>
      <w:sz w:val="16"/>
      <w:szCs w:val="16"/>
    </w:rPr>
  </w:style>
  <w:style w:type="character" w:customStyle="1" w:styleId="BalloonTextChar">
    <w:name w:val="Balloon Text Char"/>
    <w:basedOn w:val="DefaultParagraphFont"/>
    <w:link w:val="BalloonText"/>
    <w:uiPriority w:val="99"/>
    <w:semiHidden/>
    <w:rsid w:val="0068426B"/>
    <w:rPr>
      <w:rFonts w:ascii="Tahoma" w:hAnsi="Tahoma" w:cs="Tahoma"/>
      <w:sz w:val="16"/>
      <w:szCs w:val="16"/>
    </w:rPr>
  </w:style>
  <w:style w:type="paragraph" w:styleId="Revision">
    <w:name w:val="Revision"/>
    <w:hidden/>
    <w:uiPriority w:val="99"/>
    <w:semiHidden/>
    <w:rsid w:val="00CA2E16"/>
    <w:pPr>
      <w:spacing w:after="0" w:line="240" w:lineRule="auto"/>
    </w:pPr>
    <w:rPr>
      <w:rFonts w:ascii="Times New Roman" w:hAnsi="Times New Roman" w:cs="Times New Roman"/>
      <w:sz w:val="24"/>
      <w:szCs w:val="24"/>
    </w:rPr>
  </w:style>
  <w:style w:type="paragraph" w:customStyle="1" w:styleId="Default">
    <w:name w:val="Default"/>
    <w:rsid w:val="000114A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14798"/>
    <w:rPr>
      <w:color w:val="0000FF" w:themeColor="hyperlink"/>
      <w:u w:val="single"/>
    </w:rPr>
  </w:style>
  <w:style w:type="paragraph" w:customStyle="1" w:styleId="DocID">
    <w:name w:val="DocID"/>
    <w:basedOn w:val="Footer"/>
    <w:next w:val="Footer"/>
    <w:link w:val="DocIDChar"/>
    <w:rsid w:val="00B6408D"/>
    <w:pPr>
      <w:tabs>
        <w:tab w:val="clear" w:pos="4680"/>
        <w:tab w:val="clear" w:pos="9360"/>
      </w:tabs>
    </w:pPr>
    <w:rPr>
      <w:sz w:val="16"/>
      <w:szCs w:val="20"/>
      <w:lang w:val="en-US" w:eastAsia="en-US"/>
    </w:rPr>
  </w:style>
  <w:style w:type="character" w:customStyle="1" w:styleId="ListParagraphChar">
    <w:name w:val="List Paragraph Char"/>
    <w:basedOn w:val="DefaultParagraphFont"/>
    <w:link w:val="ListParagraph"/>
    <w:uiPriority w:val="34"/>
    <w:rsid w:val="00F56D93"/>
    <w:rPr>
      <w:rFonts w:ascii="Times New Roman" w:hAnsi="Times New Roman" w:cs="Times New Roman"/>
      <w:sz w:val="24"/>
      <w:szCs w:val="24"/>
    </w:rPr>
  </w:style>
  <w:style w:type="character" w:customStyle="1" w:styleId="Heading1Char">
    <w:name w:val="Heading 1 Char"/>
    <w:basedOn w:val="DefaultParagraphFont"/>
    <w:link w:val="Heading1"/>
    <w:rsid w:val="00753CB9"/>
    <w:rPr>
      <w:rFonts w:ascii="Times New Roman" w:hAnsi="Times New Roman" w:cs="Arial"/>
      <w:bCs/>
      <w:kern w:val="24"/>
      <w:sz w:val="24"/>
      <w:szCs w:val="24"/>
    </w:rPr>
  </w:style>
  <w:style w:type="character" w:customStyle="1" w:styleId="Heading2Char">
    <w:name w:val="Heading 2 Char"/>
    <w:basedOn w:val="DefaultParagraphFont"/>
    <w:link w:val="Heading2"/>
    <w:rsid w:val="00753CB9"/>
    <w:rPr>
      <w:rFonts w:ascii="Times New Roman" w:hAnsi="Times New Roman" w:cs="Arial"/>
      <w:bCs/>
      <w:iCs/>
      <w:kern w:val="24"/>
      <w:sz w:val="24"/>
      <w:szCs w:val="24"/>
    </w:rPr>
  </w:style>
  <w:style w:type="character" w:customStyle="1" w:styleId="Heading3Char">
    <w:name w:val="Heading 3 Char"/>
    <w:basedOn w:val="DefaultParagraphFont"/>
    <w:link w:val="Heading3"/>
    <w:rsid w:val="00753CB9"/>
    <w:rPr>
      <w:rFonts w:ascii="Times New Roman" w:hAnsi="Times New Roman" w:cs="Arial"/>
      <w:bCs/>
      <w:kern w:val="24"/>
      <w:sz w:val="24"/>
      <w:szCs w:val="24"/>
    </w:rPr>
  </w:style>
  <w:style w:type="character" w:customStyle="1" w:styleId="Heading4Char">
    <w:name w:val="Heading 4 Char"/>
    <w:basedOn w:val="DefaultParagraphFont"/>
    <w:link w:val="Heading4"/>
    <w:rsid w:val="00753CB9"/>
    <w:rPr>
      <w:rFonts w:ascii="Times New Roman" w:hAnsi="Times New Roman" w:cs="Times New Roman"/>
      <w:bCs/>
      <w:kern w:val="24"/>
      <w:sz w:val="24"/>
      <w:szCs w:val="24"/>
    </w:rPr>
  </w:style>
  <w:style w:type="character" w:customStyle="1" w:styleId="Heading5Char">
    <w:name w:val="Heading 5 Char"/>
    <w:basedOn w:val="DefaultParagraphFont"/>
    <w:link w:val="Heading5"/>
    <w:rsid w:val="00753CB9"/>
    <w:rPr>
      <w:rFonts w:ascii="Times New Roman" w:hAnsi="Times New Roman" w:cs="Times New Roman"/>
      <w:bCs/>
      <w:iCs/>
      <w:kern w:val="24"/>
      <w:sz w:val="24"/>
      <w:szCs w:val="24"/>
    </w:rPr>
  </w:style>
  <w:style w:type="character" w:customStyle="1" w:styleId="Heading6Char">
    <w:name w:val="Heading 6 Char"/>
    <w:basedOn w:val="DefaultParagraphFont"/>
    <w:link w:val="Heading6"/>
    <w:rsid w:val="00753CB9"/>
    <w:rPr>
      <w:rFonts w:ascii="Times New Roman" w:hAnsi="Times New Roman" w:cs="Times New Roman"/>
      <w:bCs/>
      <w:kern w:val="24"/>
      <w:sz w:val="24"/>
      <w:szCs w:val="24"/>
    </w:rPr>
  </w:style>
  <w:style w:type="character" w:customStyle="1" w:styleId="Heading7Char">
    <w:name w:val="Heading 7 Char"/>
    <w:basedOn w:val="DefaultParagraphFont"/>
    <w:link w:val="Heading7"/>
    <w:rsid w:val="00753CB9"/>
    <w:rPr>
      <w:rFonts w:ascii="Times New Roman" w:hAnsi="Times New Roman" w:cs="Times New Roman"/>
      <w:kern w:val="24"/>
      <w:sz w:val="24"/>
      <w:szCs w:val="24"/>
    </w:rPr>
  </w:style>
  <w:style w:type="character" w:customStyle="1" w:styleId="Heading8Char">
    <w:name w:val="Heading 8 Char"/>
    <w:basedOn w:val="DefaultParagraphFont"/>
    <w:link w:val="Heading8"/>
    <w:rsid w:val="00753CB9"/>
    <w:rPr>
      <w:rFonts w:ascii="Times New Roman" w:hAnsi="Times New Roman" w:cs="Times New Roman"/>
      <w:iCs/>
      <w:kern w:val="24"/>
      <w:sz w:val="24"/>
      <w:szCs w:val="24"/>
    </w:rPr>
  </w:style>
  <w:style w:type="character" w:customStyle="1" w:styleId="Heading9Char">
    <w:name w:val="Heading 9 Char"/>
    <w:basedOn w:val="DefaultParagraphFont"/>
    <w:link w:val="Heading9"/>
    <w:rsid w:val="00753CB9"/>
    <w:rPr>
      <w:rFonts w:ascii="Times New Roman" w:hAnsi="Times New Roman" w:cs="Arial"/>
      <w:kern w:val="24"/>
      <w:sz w:val="24"/>
      <w:szCs w:val="24"/>
    </w:rPr>
  </w:style>
  <w:style w:type="paragraph" w:customStyle="1" w:styleId="SignatureLeft">
    <w:name w:val="Signature Left"/>
    <w:basedOn w:val="Normal"/>
    <w:rsid w:val="00753CB9"/>
    <w:pPr>
      <w:tabs>
        <w:tab w:val="right" w:pos="3960"/>
      </w:tabs>
    </w:pPr>
  </w:style>
  <w:style w:type="paragraph" w:customStyle="1" w:styleId="EXHA1">
    <w:name w:val="EXH A 1"/>
    <w:basedOn w:val="Normal"/>
    <w:rsid w:val="00753CB9"/>
    <w:pPr>
      <w:numPr>
        <w:numId w:val="3"/>
      </w:numPr>
      <w:spacing w:after="240"/>
      <w:jc w:val="both"/>
      <w:outlineLvl w:val="0"/>
    </w:pPr>
    <w:rPr>
      <w:bCs/>
    </w:rPr>
  </w:style>
  <w:style w:type="paragraph" w:customStyle="1" w:styleId="EXHA2">
    <w:name w:val="EXH A 2"/>
    <w:basedOn w:val="Normal"/>
    <w:rsid w:val="00753CB9"/>
    <w:pPr>
      <w:numPr>
        <w:ilvl w:val="1"/>
        <w:numId w:val="3"/>
      </w:numPr>
      <w:outlineLvl w:val="1"/>
    </w:pPr>
    <w:rPr>
      <w:b/>
      <w:bCs/>
      <w:caps/>
    </w:rPr>
  </w:style>
  <w:style w:type="paragraph" w:customStyle="1" w:styleId="EXHA3">
    <w:name w:val="EXH A 3"/>
    <w:basedOn w:val="Normal"/>
    <w:rsid w:val="00753CB9"/>
    <w:pPr>
      <w:numPr>
        <w:ilvl w:val="2"/>
        <w:numId w:val="3"/>
      </w:numPr>
      <w:outlineLvl w:val="2"/>
    </w:pPr>
    <w:rPr>
      <w:b/>
      <w:bCs/>
      <w:caps/>
    </w:rPr>
  </w:style>
  <w:style w:type="paragraph" w:customStyle="1" w:styleId="EXHA4">
    <w:name w:val="EXH A 4"/>
    <w:basedOn w:val="Normal"/>
    <w:rsid w:val="00753CB9"/>
    <w:pPr>
      <w:numPr>
        <w:ilvl w:val="3"/>
        <w:numId w:val="3"/>
      </w:numPr>
      <w:outlineLvl w:val="3"/>
    </w:pPr>
    <w:rPr>
      <w:b/>
      <w:bCs/>
      <w:caps/>
    </w:rPr>
  </w:style>
  <w:style w:type="paragraph" w:customStyle="1" w:styleId="EXHA5">
    <w:name w:val="EXH A 5"/>
    <w:basedOn w:val="Normal"/>
    <w:rsid w:val="00753CB9"/>
    <w:pPr>
      <w:numPr>
        <w:ilvl w:val="4"/>
        <w:numId w:val="3"/>
      </w:numPr>
      <w:outlineLvl w:val="4"/>
    </w:pPr>
    <w:rPr>
      <w:b/>
      <w:bCs/>
      <w:caps/>
    </w:rPr>
  </w:style>
  <w:style w:type="paragraph" w:customStyle="1" w:styleId="EXHA6">
    <w:name w:val="EXH A 6"/>
    <w:basedOn w:val="Normal"/>
    <w:rsid w:val="00753CB9"/>
    <w:pPr>
      <w:numPr>
        <w:ilvl w:val="5"/>
        <w:numId w:val="3"/>
      </w:numPr>
      <w:outlineLvl w:val="5"/>
    </w:pPr>
    <w:rPr>
      <w:b/>
      <w:bCs/>
      <w:caps/>
    </w:rPr>
  </w:style>
  <w:style w:type="paragraph" w:customStyle="1" w:styleId="EXHA7">
    <w:name w:val="EXH A 7"/>
    <w:basedOn w:val="Normal"/>
    <w:rsid w:val="00753CB9"/>
    <w:pPr>
      <w:numPr>
        <w:ilvl w:val="6"/>
        <w:numId w:val="3"/>
      </w:numPr>
      <w:outlineLvl w:val="6"/>
    </w:pPr>
    <w:rPr>
      <w:b/>
      <w:bCs/>
      <w:caps/>
    </w:rPr>
  </w:style>
  <w:style w:type="paragraph" w:customStyle="1" w:styleId="EXHA8">
    <w:name w:val="EXH A 8"/>
    <w:basedOn w:val="Normal"/>
    <w:rsid w:val="00753CB9"/>
    <w:pPr>
      <w:numPr>
        <w:ilvl w:val="7"/>
        <w:numId w:val="3"/>
      </w:numPr>
      <w:outlineLvl w:val="7"/>
    </w:pPr>
    <w:rPr>
      <w:b/>
      <w:bCs/>
      <w:caps/>
    </w:rPr>
  </w:style>
  <w:style w:type="paragraph" w:customStyle="1" w:styleId="EXHA9">
    <w:name w:val="EXH A 9"/>
    <w:basedOn w:val="Normal"/>
    <w:rsid w:val="00753CB9"/>
    <w:pPr>
      <w:numPr>
        <w:ilvl w:val="8"/>
        <w:numId w:val="3"/>
      </w:numPr>
      <w:outlineLvl w:val="8"/>
    </w:pPr>
    <w:rPr>
      <w:b/>
      <w:bCs/>
      <w:caps/>
    </w:rPr>
  </w:style>
  <w:style w:type="character" w:styleId="UnresolvedMention">
    <w:name w:val="Unresolved Mention"/>
    <w:basedOn w:val="DefaultParagraphFont"/>
    <w:uiPriority w:val="99"/>
    <w:semiHidden/>
    <w:unhideWhenUsed/>
    <w:rsid w:val="00433676"/>
    <w:rPr>
      <w:color w:val="605E5C"/>
      <w:shd w:val="clear" w:color="auto" w:fill="E1DFDD"/>
    </w:rPr>
  </w:style>
  <w:style w:type="character" w:customStyle="1" w:styleId="DocIDChar">
    <w:name w:val="DocID Char"/>
    <w:basedOn w:val="DefaultParagraphFont"/>
    <w:link w:val="DocID"/>
    <w:rsid w:val="00B6408D"/>
    <w:rPr>
      <w:rFonts w:ascii="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9634">
      <w:bodyDiv w:val="1"/>
      <w:marLeft w:val="0"/>
      <w:marRight w:val="0"/>
      <w:marTop w:val="0"/>
      <w:marBottom w:val="0"/>
      <w:divBdr>
        <w:top w:val="none" w:sz="0" w:space="0" w:color="auto"/>
        <w:left w:val="none" w:sz="0" w:space="0" w:color="auto"/>
        <w:bottom w:val="none" w:sz="0" w:space="0" w:color="auto"/>
        <w:right w:val="none" w:sz="0" w:space="0" w:color="auto"/>
      </w:divBdr>
      <w:divsChild>
        <w:div w:id="1193108274">
          <w:marLeft w:val="0"/>
          <w:marRight w:val="0"/>
          <w:marTop w:val="224"/>
          <w:marBottom w:val="0"/>
          <w:divBdr>
            <w:top w:val="none" w:sz="0" w:space="0" w:color="auto"/>
            <w:left w:val="none" w:sz="0" w:space="0" w:color="auto"/>
            <w:bottom w:val="none" w:sz="0" w:space="0" w:color="auto"/>
            <w:right w:val="none" w:sz="0" w:space="0" w:color="auto"/>
          </w:divBdr>
          <w:divsChild>
            <w:div w:id="328020740">
              <w:marLeft w:val="0"/>
              <w:marRight w:val="0"/>
              <w:marTop w:val="0"/>
              <w:marBottom w:val="0"/>
              <w:divBdr>
                <w:top w:val="none" w:sz="0" w:space="0" w:color="auto"/>
                <w:left w:val="none" w:sz="0" w:space="0" w:color="auto"/>
                <w:bottom w:val="none" w:sz="0" w:space="0" w:color="auto"/>
                <w:right w:val="none" w:sz="0" w:space="0" w:color="auto"/>
              </w:divBdr>
            </w:div>
          </w:divsChild>
        </w:div>
        <w:div w:id="1526209211">
          <w:marLeft w:val="0"/>
          <w:marRight w:val="0"/>
          <w:marTop w:val="0"/>
          <w:marBottom w:val="0"/>
          <w:divBdr>
            <w:top w:val="none" w:sz="0" w:space="0" w:color="auto"/>
            <w:left w:val="none" w:sz="0" w:space="0" w:color="auto"/>
            <w:bottom w:val="none" w:sz="0" w:space="0" w:color="auto"/>
            <w:right w:val="none" w:sz="0" w:space="0" w:color="auto"/>
          </w:divBdr>
          <w:divsChild>
            <w:div w:id="1780762665">
              <w:marLeft w:val="0"/>
              <w:marRight w:val="0"/>
              <w:marTop w:val="224"/>
              <w:marBottom w:val="0"/>
              <w:divBdr>
                <w:top w:val="none" w:sz="0" w:space="0" w:color="auto"/>
                <w:left w:val="none" w:sz="0" w:space="0" w:color="auto"/>
                <w:bottom w:val="none" w:sz="0" w:space="0" w:color="auto"/>
                <w:right w:val="none" w:sz="0" w:space="0" w:color="auto"/>
              </w:divBdr>
              <w:divsChild>
                <w:div w:id="155916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59144">
          <w:marLeft w:val="0"/>
          <w:marRight w:val="0"/>
          <w:marTop w:val="0"/>
          <w:marBottom w:val="0"/>
          <w:divBdr>
            <w:top w:val="none" w:sz="0" w:space="0" w:color="auto"/>
            <w:left w:val="none" w:sz="0" w:space="0" w:color="auto"/>
            <w:bottom w:val="none" w:sz="0" w:space="0" w:color="auto"/>
            <w:right w:val="none" w:sz="0" w:space="0" w:color="auto"/>
          </w:divBdr>
          <w:divsChild>
            <w:div w:id="1902473518">
              <w:marLeft w:val="0"/>
              <w:marRight w:val="0"/>
              <w:marTop w:val="224"/>
              <w:marBottom w:val="0"/>
              <w:divBdr>
                <w:top w:val="none" w:sz="0" w:space="0" w:color="auto"/>
                <w:left w:val="none" w:sz="0" w:space="0" w:color="auto"/>
                <w:bottom w:val="none" w:sz="0" w:space="0" w:color="auto"/>
                <w:right w:val="none" w:sz="0" w:space="0" w:color="auto"/>
              </w:divBdr>
              <w:divsChild>
                <w:div w:id="199506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611739">
          <w:marLeft w:val="0"/>
          <w:marRight w:val="0"/>
          <w:marTop w:val="224"/>
          <w:marBottom w:val="0"/>
          <w:divBdr>
            <w:top w:val="none" w:sz="0" w:space="0" w:color="auto"/>
            <w:left w:val="none" w:sz="0" w:space="0" w:color="auto"/>
            <w:bottom w:val="none" w:sz="0" w:space="0" w:color="auto"/>
            <w:right w:val="none" w:sz="0" w:space="0" w:color="auto"/>
          </w:divBdr>
          <w:divsChild>
            <w:div w:id="2016883537">
              <w:marLeft w:val="0"/>
              <w:marRight w:val="0"/>
              <w:marTop w:val="0"/>
              <w:marBottom w:val="0"/>
              <w:divBdr>
                <w:top w:val="none" w:sz="0" w:space="0" w:color="auto"/>
                <w:left w:val="none" w:sz="0" w:space="0" w:color="auto"/>
                <w:bottom w:val="none" w:sz="0" w:space="0" w:color="auto"/>
                <w:right w:val="none" w:sz="0" w:space="0" w:color="auto"/>
              </w:divBdr>
            </w:div>
          </w:divsChild>
        </w:div>
        <w:div w:id="1429345752">
          <w:marLeft w:val="0"/>
          <w:marRight w:val="0"/>
          <w:marTop w:val="224"/>
          <w:marBottom w:val="0"/>
          <w:divBdr>
            <w:top w:val="none" w:sz="0" w:space="0" w:color="auto"/>
            <w:left w:val="none" w:sz="0" w:space="0" w:color="auto"/>
            <w:bottom w:val="none" w:sz="0" w:space="0" w:color="auto"/>
            <w:right w:val="none" w:sz="0" w:space="0" w:color="auto"/>
          </w:divBdr>
          <w:divsChild>
            <w:div w:id="17635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46501">
      <w:bodyDiv w:val="1"/>
      <w:marLeft w:val="0"/>
      <w:marRight w:val="0"/>
      <w:marTop w:val="0"/>
      <w:marBottom w:val="0"/>
      <w:divBdr>
        <w:top w:val="none" w:sz="0" w:space="0" w:color="auto"/>
        <w:left w:val="none" w:sz="0" w:space="0" w:color="auto"/>
        <w:bottom w:val="none" w:sz="0" w:space="0" w:color="auto"/>
        <w:right w:val="none" w:sz="0" w:space="0" w:color="auto"/>
      </w:divBdr>
    </w:div>
    <w:div w:id="708260301">
      <w:bodyDiv w:val="1"/>
      <w:marLeft w:val="0"/>
      <w:marRight w:val="0"/>
      <w:marTop w:val="0"/>
      <w:marBottom w:val="0"/>
      <w:divBdr>
        <w:top w:val="none" w:sz="0" w:space="0" w:color="auto"/>
        <w:left w:val="none" w:sz="0" w:space="0" w:color="auto"/>
        <w:bottom w:val="none" w:sz="0" w:space="0" w:color="auto"/>
        <w:right w:val="none" w:sz="0" w:space="0" w:color="auto"/>
      </w:divBdr>
      <w:divsChild>
        <w:div w:id="1578398019">
          <w:marLeft w:val="0"/>
          <w:marRight w:val="0"/>
          <w:marTop w:val="0"/>
          <w:marBottom w:val="0"/>
          <w:divBdr>
            <w:top w:val="none" w:sz="0" w:space="0" w:color="auto"/>
            <w:left w:val="none" w:sz="0" w:space="0" w:color="auto"/>
            <w:bottom w:val="none" w:sz="0" w:space="0" w:color="auto"/>
            <w:right w:val="none" w:sz="0" w:space="0" w:color="auto"/>
          </w:divBdr>
          <w:divsChild>
            <w:div w:id="1055204587">
              <w:marLeft w:val="0"/>
              <w:marRight w:val="0"/>
              <w:marTop w:val="224"/>
              <w:marBottom w:val="0"/>
              <w:divBdr>
                <w:top w:val="none" w:sz="0" w:space="0" w:color="auto"/>
                <w:left w:val="none" w:sz="0" w:space="0" w:color="auto"/>
                <w:bottom w:val="none" w:sz="0" w:space="0" w:color="auto"/>
                <w:right w:val="none" w:sz="0" w:space="0" w:color="auto"/>
              </w:divBdr>
              <w:divsChild>
                <w:div w:id="50358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78048">
          <w:marLeft w:val="0"/>
          <w:marRight w:val="0"/>
          <w:marTop w:val="0"/>
          <w:marBottom w:val="0"/>
          <w:divBdr>
            <w:top w:val="none" w:sz="0" w:space="0" w:color="auto"/>
            <w:left w:val="none" w:sz="0" w:space="0" w:color="auto"/>
            <w:bottom w:val="none" w:sz="0" w:space="0" w:color="auto"/>
            <w:right w:val="none" w:sz="0" w:space="0" w:color="auto"/>
          </w:divBdr>
          <w:divsChild>
            <w:div w:id="938224228">
              <w:marLeft w:val="0"/>
              <w:marRight w:val="0"/>
              <w:marTop w:val="224"/>
              <w:marBottom w:val="0"/>
              <w:divBdr>
                <w:top w:val="none" w:sz="0" w:space="0" w:color="auto"/>
                <w:left w:val="none" w:sz="0" w:space="0" w:color="auto"/>
                <w:bottom w:val="none" w:sz="0" w:space="0" w:color="auto"/>
                <w:right w:val="none" w:sz="0" w:space="0" w:color="auto"/>
              </w:divBdr>
              <w:divsChild>
                <w:div w:id="772550434">
                  <w:marLeft w:val="0"/>
                  <w:marRight w:val="0"/>
                  <w:marTop w:val="0"/>
                  <w:marBottom w:val="0"/>
                  <w:divBdr>
                    <w:top w:val="none" w:sz="0" w:space="0" w:color="auto"/>
                    <w:left w:val="none" w:sz="0" w:space="0" w:color="auto"/>
                    <w:bottom w:val="none" w:sz="0" w:space="0" w:color="auto"/>
                    <w:right w:val="none" w:sz="0" w:space="0" w:color="auto"/>
                  </w:divBdr>
                </w:div>
              </w:divsChild>
            </w:div>
            <w:div w:id="562831551">
              <w:marLeft w:val="0"/>
              <w:marRight w:val="0"/>
              <w:marTop w:val="0"/>
              <w:marBottom w:val="0"/>
              <w:divBdr>
                <w:top w:val="none" w:sz="0" w:space="0" w:color="auto"/>
                <w:left w:val="none" w:sz="0" w:space="0" w:color="auto"/>
                <w:bottom w:val="none" w:sz="0" w:space="0" w:color="auto"/>
                <w:right w:val="none" w:sz="0" w:space="0" w:color="auto"/>
              </w:divBdr>
              <w:divsChild>
                <w:div w:id="188185018">
                  <w:marLeft w:val="0"/>
                  <w:marRight w:val="0"/>
                  <w:marTop w:val="0"/>
                  <w:marBottom w:val="0"/>
                  <w:divBdr>
                    <w:top w:val="none" w:sz="0" w:space="0" w:color="auto"/>
                    <w:left w:val="none" w:sz="0" w:space="0" w:color="auto"/>
                    <w:bottom w:val="none" w:sz="0" w:space="0" w:color="auto"/>
                    <w:right w:val="none" w:sz="0" w:space="0" w:color="auto"/>
                  </w:divBdr>
                  <w:divsChild>
                    <w:div w:id="975185966">
                      <w:marLeft w:val="0"/>
                      <w:marRight w:val="0"/>
                      <w:marTop w:val="224"/>
                      <w:marBottom w:val="0"/>
                      <w:divBdr>
                        <w:top w:val="none" w:sz="0" w:space="0" w:color="auto"/>
                        <w:left w:val="none" w:sz="0" w:space="0" w:color="auto"/>
                        <w:bottom w:val="none" w:sz="0" w:space="0" w:color="auto"/>
                        <w:right w:val="none" w:sz="0" w:space="0" w:color="auto"/>
                      </w:divBdr>
                      <w:divsChild>
                        <w:div w:id="152891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943591">
                  <w:marLeft w:val="0"/>
                  <w:marRight w:val="0"/>
                  <w:marTop w:val="0"/>
                  <w:marBottom w:val="0"/>
                  <w:divBdr>
                    <w:top w:val="none" w:sz="0" w:space="0" w:color="auto"/>
                    <w:left w:val="none" w:sz="0" w:space="0" w:color="auto"/>
                    <w:bottom w:val="none" w:sz="0" w:space="0" w:color="auto"/>
                    <w:right w:val="none" w:sz="0" w:space="0" w:color="auto"/>
                  </w:divBdr>
                  <w:divsChild>
                    <w:div w:id="990672069">
                      <w:marLeft w:val="0"/>
                      <w:marRight w:val="0"/>
                      <w:marTop w:val="224"/>
                      <w:marBottom w:val="0"/>
                      <w:divBdr>
                        <w:top w:val="none" w:sz="0" w:space="0" w:color="auto"/>
                        <w:left w:val="none" w:sz="0" w:space="0" w:color="auto"/>
                        <w:bottom w:val="none" w:sz="0" w:space="0" w:color="auto"/>
                        <w:right w:val="none" w:sz="0" w:space="0" w:color="auto"/>
                      </w:divBdr>
                      <w:divsChild>
                        <w:div w:id="199618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355831">
                  <w:marLeft w:val="0"/>
                  <w:marRight w:val="0"/>
                  <w:marTop w:val="0"/>
                  <w:marBottom w:val="0"/>
                  <w:divBdr>
                    <w:top w:val="none" w:sz="0" w:space="0" w:color="auto"/>
                    <w:left w:val="none" w:sz="0" w:space="0" w:color="auto"/>
                    <w:bottom w:val="none" w:sz="0" w:space="0" w:color="auto"/>
                    <w:right w:val="none" w:sz="0" w:space="0" w:color="auto"/>
                  </w:divBdr>
                  <w:divsChild>
                    <w:div w:id="30884053">
                      <w:marLeft w:val="0"/>
                      <w:marRight w:val="0"/>
                      <w:marTop w:val="224"/>
                      <w:marBottom w:val="0"/>
                      <w:divBdr>
                        <w:top w:val="none" w:sz="0" w:space="0" w:color="auto"/>
                        <w:left w:val="none" w:sz="0" w:space="0" w:color="auto"/>
                        <w:bottom w:val="none" w:sz="0" w:space="0" w:color="auto"/>
                        <w:right w:val="none" w:sz="0" w:space="0" w:color="auto"/>
                      </w:divBdr>
                      <w:divsChild>
                        <w:div w:id="65453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717701">
              <w:marLeft w:val="0"/>
              <w:marRight w:val="0"/>
              <w:marTop w:val="224"/>
              <w:marBottom w:val="0"/>
              <w:divBdr>
                <w:top w:val="none" w:sz="0" w:space="0" w:color="auto"/>
                <w:left w:val="none" w:sz="0" w:space="0" w:color="auto"/>
                <w:bottom w:val="none" w:sz="0" w:space="0" w:color="auto"/>
                <w:right w:val="none" w:sz="0" w:space="0" w:color="auto"/>
              </w:divBdr>
              <w:divsChild>
                <w:div w:id="161169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916096">
      <w:bodyDiv w:val="1"/>
      <w:marLeft w:val="0"/>
      <w:marRight w:val="0"/>
      <w:marTop w:val="0"/>
      <w:marBottom w:val="0"/>
      <w:divBdr>
        <w:top w:val="none" w:sz="0" w:space="0" w:color="auto"/>
        <w:left w:val="none" w:sz="0" w:space="0" w:color="auto"/>
        <w:bottom w:val="none" w:sz="0" w:space="0" w:color="auto"/>
        <w:right w:val="none" w:sz="0" w:space="0" w:color="auto"/>
      </w:divBdr>
      <w:divsChild>
        <w:div w:id="642587136">
          <w:marLeft w:val="0"/>
          <w:marRight w:val="0"/>
          <w:marTop w:val="0"/>
          <w:marBottom w:val="0"/>
          <w:divBdr>
            <w:top w:val="none" w:sz="0" w:space="0" w:color="auto"/>
            <w:left w:val="none" w:sz="0" w:space="0" w:color="auto"/>
            <w:bottom w:val="none" w:sz="0" w:space="0" w:color="auto"/>
            <w:right w:val="none" w:sz="0" w:space="0" w:color="auto"/>
          </w:divBdr>
          <w:divsChild>
            <w:div w:id="913973788">
              <w:marLeft w:val="0"/>
              <w:marRight w:val="0"/>
              <w:marTop w:val="224"/>
              <w:marBottom w:val="0"/>
              <w:divBdr>
                <w:top w:val="none" w:sz="0" w:space="0" w:color="auto"/>
                <w:left w:val="none" w:sz="0" w:space="0" w:color="auto"/>
                <w:bottom w:val="none" w:sz="0" w:space="0" w:color="auto"/>
                <w:right w:val="none" w:sz="0" w:space="0" w:color="auto"/>
              </w:divBdr>
              <w:divsChild>
                <w:div w:id="707606053">
                  <w:marLeft w:val="0"/>
                  <w:marRight w:val="0"/>
                  <w:marTop w:val="0"/>
                  <w:marBottom w:val="0"/>
                  <w:divBdr>
                    <w:top w:val="none" w:sz="0" w:space="0" w:color="auto"/>
                    <w:left w:val="none" w:sz="0" w:space="0" w:color="auto"/>
                    <w:bottom w:val="none" w:sz="0" w:space="0" w:color="auto"/>
                    <w:right w:val="none" w:sz="0" w:space="0" w:color="auto"/>
                  </w:divBdr>
                </w:div>
              </w:divsChild>
            </w:div>
            <w:div w:id="1821574498">
              <w:marLeft w:val="0"/>
              <w:marRight w:val="0"/>
              <w:marTop w:val="0"/>
              <w:marBottom w:val="0"/>
              <w:divBdr>
                <w:top w:val="none" w:sz="0" w:space="0" w:color="auto"/>
                <w:left w:val="none" w:sz="0" w:space="0" w:color="auto"/>
                <w:bottom w:val="none" w:sz="0" w:space="0" w:color="auto"/>
                <w:right w:val="none" w:sz="0" w:space="0" w:color="auto"/>
              </w:divBdr>
              <w:divsChild>
                <w:div w:id="1164513011">
                  <w:marLeft w:val="0"/>
                  <w:marRight w:val="0"/>
                  <w:marTop w:val="0"/>
                  <w:marBottom w:val="0"/>
                  <w:divBdr>
                    <w:top w:val="none" w:sz="0" w:space="0" w:color="auto"/>
                    <w:left w:val="none" w:sz="0" w:space="0" w:color="auto"/>
                    <w:bottom w:val="none" w:sz="0" w:space="0" w:color="auto"/>
                    <w:right w:val="none" w:sz="0" w:space="0" w:color="auto"/>
                  </w:divBdr>
                  <w:divsChild>
                    <w:div w:id="1914587016">
                      <w:marLeft w:val="0"/>
                      <w:marRight w:val="0"/>
                      <w:marTop w:val="224"/>
                      <w:marBottom w:val="0"/>
                      <w:divBdr>
                        <w:top w:val="none" w:sz="0" w:space="0" w:color="auto"/>
                        <w:left w:val="none" w:sz="0" w:space="0" w:color="auto"/>
                        <w:bottom w:val="none" w:sz="0" w:space="0" w:color="auto"/>
                        <w:right w:val="none" w:sz="0" w:space="0" w:color="auto"/>
                      </w:divBdr>
                      <w:divsChild>
                        <w:div w:id="74561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98836">
                  <w:marLeft w:val="0"/>
                  <w:marRight w:val="0"/>
                  <w:marTop w:val="0"/>
                  <w:marBottom w:val="0"/>
                  <w:divBdr>
                    <w:top w:val="none" w:sz="0" w:space="0" w:color="auto"/>
                    <w:left w:val="none" w:sz="0" w:space="0" w:color="auto"/>
                    <w:bottom w:val="none" w:sz="0" w:space="0" w:color="auto"/>
                    <w:right w:val="none" w:sz="0" w:space="0" w:color="auto"/>
                  </w:divBdr>
                  <w:divsChild>
                    <w:div w:id="1629162473">
                      <w:marLeft w:val="0"/>
                      <w:marRight w:val="0"/>
                      <w:marTop w:val="224"/>
                      <w:marBottom w:val="0"/>
                      <w:divBdr>
                        <w:top w:val="none" w:sz="0" w:space="0" w:color="auto"/>
                        <w:left w:val="none" w:sz="0" w:space="0" w:color="auto"/>
                        <w:bottom w:val="none" w:sz="0" w:space="0" w:color="auto"/>
                        <w:right w:val="none" w:sz="0" w:space="0" w:color="auto"/>
                      </w:divBdr>
                      <w:divsChild>
                        <w:div w:id="16301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54482">
                  <w:marLeft w:val="0"/>
                  <w:marRight w:val="0"/>
                  <w:marTop w:val="0"/>
                  <w:marBottom w:val="0"/>
                  <w:divBdr>
                    <w:top w:val="none" w:sz="0" w:space="0" w:color="auto"/>
                    <w:left w:val="none" w:sz="0" w:space="0" w:color="auto"/>
                    <w:bottom w:val="none" w:sz="0" w:space="0" w:color="auto"/>
                    <w:right w:val="none" w:sz="0" w:space="0" w:color="auto"/>
                  </w:divBdr>
                  <w:divsChild>
                    <w:div w:id="384254553">
                      <w:marLeft w:val="0"/>
                      <w:marRight w:val="0"/>
                      <w:marTop w:val="224"/>
                      <w:marBottom w:val="0"/>
                      <w:divBdr>
                        <w:top w:val="none" w:sz="0" w:space="0" w:color="auto"/>
                        <w:left w:val="none" w:sz="0" w:space="0" w:color="auto"/>
                        <w:bottom w:val="none" w:sz="0" w:space="0" w:color="auto"/>
                        <w:right w:val="none" w:sz="0" w:space="0" w:color="auto"/>
                      </w:divBdr>
                      <w:divsChild>
                        <w:div w:id="171422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10175">
                  <w:marLeft w:val="0"/>
                  <w:marRight w:val="0"/>
                  <w:marTop w:val="0"/>
                  <w:marBottom w:val="0"/>
                  <w:divBdr>
                    <w:top w:val="none" w:sz="0" w:space="0" w:color="auto"/>
                    <w:left w:val="none" w:sz="0" w:space="0" w:color="auto"/>
                    <w:bottom w:val="none" w:sz="0" w:space="0" w:color="auto"/>
                    <w:right w:val="none" w:sz="0" w:space="0" w:color="auto"/>
                  </w:divBdr>
                  <w:divsChild>
                    <w:div w:id="703598123">
                      <w:marLeft w:val="0"/>
                      <w:marRight w:val="0"/>
                      <w:marTop w:val="224"/>
                      <w:marBottom w:val="0"/>
                      <w:divBdr>
                        <w:top w:val="none" w:sz="0" w:space="0" w:color="auto"/>
                        <w:left w:val="none" w:sz="0" w:space="0" w:color="auto"/>
                        <w:bottom w:val="none" w:sz="0" w:space="0" w:color="auto"/>
                        <w:right w:val="none" w:sz="0" w:space="0" w:color="auto"/>
                      </w:divBdr>
                      <w:divsChild>
                        <w:div w:id="109335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88670">
                  <w:marLeft w:val="0"/>
                  <w:marRight w:val="0"/>
                  <w:marTop w:val="0"/>
                  <w:marBottom w:val="0"/>
                  <w:divBdr>
                    <w:top w:val="none" w:sz="0" w:space="0" w:color="auto"/>
                    <w:left w:val="none" w:sz="0" w:space="0" w:color="auto"/>
                    <w:bottom w:val="none" w:sz="0" w:space="0" w:color="auto"/>
                    <w:right w:val="none" w:sz="0" w:space="0" w:color="auto"/>
                  </w:divBdr>
                  <w:divsChild>
                    <w:div w:id="1097362479">
                      <w:marLeft w:val="0"/>
                      <w:marRight w:val="0"/>
                      <w:marTop w:val="224"/>
                      <w:marBottom w:val="0"/>
                      <w:divBdr>
                        <w:top w:val="none" w:sz="0" w:space="0" w:color="auto"/>
                        <w:left w:val="none" w:sz="0" w:space="0" w:color="auto"/>
                        <w:bottom w:val="none" w:sz="0" w:space="0" w:color="auto"/>
                        <w:right w:val="none" w:sz="0" w:space="0" w:color="auto"/>
                      </w:divBdr>
                      <w:divsChild>
                        <w:div w:id="52718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679071">
                  <w:marLeft w:val="0"/>
                  <w:marRight w:val="0"/>
                  <w:marTop w:val="0"/>
                  <w:marBottom w:val="0"/>
                  <w:divBdr>
                    <w:top w:val="none" w:sz="0" w:space="0" w:color="auto"/>
                    <w:left w:val="none" w:sz="0" w:space="0" w:color="auto"/>
                    <w:bottom w:val="none" w:sz="0" w:space="0" w:color="auto"/>
                    <w:right w:val="none" w:sz="0" w:space="0" w:color="auto"/>
                  </w:divBdr>
                  <w:divsChild>
                    <w:div w:id="958338951">
                      <w:marLeft w:val="0"/>
                      <w:marRight w:val="0"/>
                      <w:marTop w:val="224"/>
                      <w:marBottom w:val="0"/>
                      <w:divBdr>
                        <w:top w:val="none" w:sz="0" w:space="0" w:color="auto"/>
                        <w:left w:val="none" w:sz="0" w:space="0" w:color="auto"/>
                        <w:bottom w:val="none" w:sz="0" w:space="0" w:color="auto"/>
                        <w:right w:val="none" w:sz="0" w:space="0" w:color="auto"/>
                      </w:divBdr>
                      <w:divsChild>
                        <w:div w:id="4714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935045">
              <w:marLeft w:val="0"/>
              <w:marRight w:val="0"/>
              <w:marTop w:val="224"/>
              <w:marBottom w:val="0"/>
              <w:divBdr>
                <w:top w:val="none" w:sz="0" w:space="0" w:color="auto"/>
                <w:left w:val="none" w:sz="0" w:space="0" w:color="auto"/>
                <w:bottom w:val="none" w:sz="0" w:space="0" w:color="auto"/>
                <w:right w:val="none" w:sz="0" w:space="0" w:color="auto"/>
              </w:divBdr>
              <w:divsChild>
                <w:div w:id="17145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857108">
          <w:marLeft w:val="0"/>
          <w:marRight w:val="0"/>
          <w:marTop w:val="0"/>
          <w:marBottom w:val="0"/>
          <w:divBdr>
            <w:top w:val="none" w:sz="0" w:space="0" w:color="auto"/>
            <w:left w:val="none" w:sz="0" w:space="0" w:color="auto"/>
            <w:bottom w:val="none" w:sz="0" w:space="0" w:color="auto"/>
            <w:right w:val="none" w:sz="0" w:space="0" w:color="auto"/>
          </w:divBdr>
          <w:divsChild>
            <w:div w:id="2062557317">
              <w:marLeft w:val="0"/>
              <w:marRight w:val="0"/>
              <w:marTop w:val="224"/>
              <w:marBottom w:val="0"/>
              <w:divBdr>
                <w:top w:val="none" w:sz="0" w:space="0" w:color="auto"/>
                <w:left w:val="none" w:sz="0" w:space="0" w:color="auto"/>
                <w:bottom w:val="none" w:sz="0" w:space="0" w:color="auto"/>
                <w:right w:val="none" w:sz="0" w:space="0" w:color="auto"/>
              </w:divBdr>
            </w:div>
          </w:divsChild>
        </w:div>
      </w:divsChild>
    </w:div>
    <w:div w:id="196654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azleg.gov/viewdocument/?docName=https://www.azleg.gov/ars/23/00351.htm" TargetMode="External"/><Relationship Id="rId2" Type="http://schemas.openxmlformats.org/officeDocument/2006/relationships/hyperlink" Target="https://www.azleg.gov/viewdocument/?docName=https://www.azleg.gov/ars/23/00351.htm" TargetMode="External"/><Relationship Id="rId1" Type="http://schemas.openxmlformats.org/officeDocument/2006/relationships/hyperlink" Target="https://www.azleg.gov/viewdocument/?docName=https://www.azleg.gov/ars/23/00364.htm" TargetMode="External"/><Relationship Id="rId5" Type="http://schemas.openxmlformats.org/officeDocument/2006/relationships/hyperlink" Target="https://www.azleg.gov/viewdocument/?docName=https://www.azleg.gov/ars/23/00375.htm" TargetMode="External"/><Relationship Id="rId4" Type="http://schemas.openxmlformats.org/officeDocument/2006/relationships/hyperlink" Target="https://www.azleg.gov/viewdocument/?docName=https://www.azleg.gov/ars/23/00353.htm" TargetMode="External"/></Relationship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1.xml"/><Relationship Id="rId10" Type="http://schemas.microsoft.com/office/2016/09/relationships/commentsIds" Target="commentsIds.xml"/><Relationship Id="rId19" Type="http://schemas.openxmlformats.org/officeDocument/2006/relationships/header" Target="header6.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A2766EC1-B7BA-4AEB-8643-3FBE695426CF}"/>
</file>

<file path=customXml/itemProps2.xml><?xml version="1.0" encoding="utf-8"?>
<ds:datastoreItem xmlns:ds="http://schemas.openxmlformats.org/officeDocument/2006/customXml" ds:itemID="{FC3308EE-EED2-4756-A214-ED9796AE14D3}"/>
</file>

<file path=customXml/itemProps3.xml><?xml version="1.0" encoding="utf-8"?>
<ds:datastoreItem xmlns:ds="http://schemas.openxmlformats.org/officeDocument/2006/customXml" ds:itemID="{A7EFB167-D6A3-48D0-9080-94A861AC6E29}"/>
</file>

<file path=docProps/app.xml><?xml version="1.0" encoding="utf-8"?>
<Properties xmlns="http://schemas.openxmlformats.org/officeDocument/2006/extended-properties" xmlns:vt="http://schemas.openxmlformats.org/officeDocument/2006/docPropsVTypes">
  <Template>Normal.dotm</Template>
  <TotalTime>0</TotalTime>
  <Pages>5</Pages>
  <Words>1448</Words>
  <Characters>8259</Characters>
  <Application>Microsoft Office Word</Application>
  <DocSecurity>0</DocSecurity>
  <Lines>68</Lines>
  <Paragraphs>19</Paragraphs>
  <ScaleCrop>false</ScaleCrop>
  <Company/>
  <LinksUpToDate>false</LinksUpToDate>
  <CharactersWithSpaces>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2023-07-11T15:46:00Z</dcterms:created>
  <dcterms:modified xsi:type="dcterms:W3CDTF">2023-07-11T15:46:00Z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3715700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