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EB565B" w14:textId="0A8DEAF1" w:rsidR="00653C23" w:rsidRPr="006200BA" w:rsidRDefault="006200BA" w:rsidP="006200BA">
      <w:pPr>
        <w:spacing w:after="240"/>
        <w:jc w:val="center"/>
        <w:rPr>
          <w:b/>
        </w:rPr>
      </w:pPr>
      <w:r w:rsidRPr="006200BA">
        <w:rPr>
          <w:b/>
        </w:rPr>
        <w:t xml:space="preserve">PERSONNEL FILE </w:t>
      </w:r>
      <w:r w:rsidR="00A275F6">
        <w:rPr>
          <w:b/>
        </w:rPr>
        <w:t xml:space="preserve">FREQUENTLY ASKED </w:t>
      </w:r>
      <w:proofErr w:type="gramStart"/>
      <w:r w:rsidR="00A275F6">
        <w:rPr>
          <w:b/>
        </w:rPr>
        <w:t xml:space="preserve">QUESTIONS </w:t>
      </w:r>
      <w:r w:rsidRPr="006200BA">
        <w:rPr>
          <w:b/>
        </w:rPr>
        <w:t xml:space="preserve"> FOR</w:t>
      </w:r>
      <w:proofErr w:type="gramEnd"/>
      <w:r w:rsidRPr="006200BA">
        <w:rPr>
          <w:b/>
        </w:rPr>
        <w:t xml:space="preserve"> </w:t>
      </w:r>
      <w:r w:rsidRPr="006200BA">
        <w:rPr>
          <w:b/>
        </w:rPr>
        <w:br/>
        <w:t>ARIZONA EMPLOYERS</w:t>
      </w: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933711" w:rsidRPr="001F0E2D" w14:paraId="31D4D0C5" w14:textId="77777777" w:rsidTr="002E7234">
        <w:tc>
          <w:tcPr>
            <w:tcW w:w="9360" w:type="dxa"/>
            <w:shd w:val="clear" w:color="auto" w:fill="BFBFBF" w:themeFill="background1" w:themeFillShade="BF"/>
          </w:tcPr>
          <w:p w14:paraId="2E5C9BE1" w14:textId="77777777" w:rsidR="00933711" w:rsidRPr="001F0E2D" w:rsidRDefault="00933711" w:rsidP="002E7234">
            <w:pPr>
              <w:pStyle w:val="TableText"/>
              <w:spacing w:before="240" w:after="60"/>
              <w:jc w:val="center"/>
              <w:rPr>
                <w:b/>
              </w:rPr>
            </w:pPr>
            <w:r w:rsidRPr="001F0E2D">
              <w:rPr>
                <w:b/>
              </w:rPr>
              <w:t xml:space="preserve">DOCUMENTS TO </w:t>
            </w:r>
            <w:r w:rsidRPr="00F23675">
              <w:rPr>
                <w:b/>
              </w:rPr>
              <w:t>INCLUDE</w:t>
            </w:r>
            <w:r w:rsidRPr="001F0E2D">
              <w:rPr>
                <w:b/>
              </w:rPr>
              <w:t xml:space="preserve"> IN PERSONNEL FILES</w:t>
            </w:r>
          </w:p>
        </w:tc>
      </w:tr>
      <w:tr w:rsidR="00933711" w:rsidRPr="001F0E2D" w14:paraId="2E28DE26" w14:textId="77777777" w:rsidTr="002E7234">
        <w:tc>
          <w:tcPr>
            <w:tcW w:w="9360" w:type="dxa"/>
            <w:shd w:val="clear" w:color="auto" w:fill="auto"/>
          </w:tcPr>
          <w:p w14:paraId="4C59DABA" w14:textId="77777777" w:rsidR="00933711" w:rsidRPr="0015340A" w:rsidRDefault="00933711" w:rsidP="002E7234">
            <w:pPr>
              <w:pStyle w:val="TableText"/>
              <w:spacing w:before="240" w:after="60"/>
            </w:pPr>
            <w:r>
              <w:t>Arizona does not have personnel file laws that apply generally to private employers.</w:t>
            </w:r>
          </w:p>
        </w:tc>
      </w:tr>
    </w:tbl>
    <w:p w14:paraId="70DF23B4" w14:textId="77777777" w:rsidR="00933711" w:rsidRDefault="00933711" w:rsidP="00933711">
      <w:pPr>
        <w:spacing w:after="240"/>
        <w:jc w:val="both"/>
        <w:rPr>
          <w:b/>
        </w:rPr>
      </w:pPr>
      <w:r w:rsidRPr="007469D2">
        <w:rPr>
          <w:b/>
        </w:rPr>
        <w:tab/>
      </w: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933711" w:rsidRPr="001F0E2D" w14:paraId="60AB68C2" w14:textId="77777777" w:rsidTr="002E7234">
        <w:tc>
          <w:tcPr>
            <w:tcW w:w="9360" w:type="dxa"/>
            <w:shd w:val="clear" w:color="auto" w:fill="BFBFBF" w:themeFill="background1" w:themeFillShade="BF"/>
          </w:tcPr>
          <w:p w14:paraId="3B69B0AB" w14:textId="77777777" w:rsidR="00933711" w:rsidRPr="001F0E2D" w:rsidRDefault="00933711" w:rsidP="002E7234">
            <w:pPr>
              <w:pStyle w:val="TableText"/>
              <w:spacing w:before="240" w:after="60"/>
              <w:jc w:val="center"/>
              <w:rPr>
                <w:b/>
              </w:rPr>
            </w:pPr>
            <w:r w:rsidRPr="001F0E2D">
              <w:rPr>
                <w:b/>
              </w:rPr>
              <w:t xml:space="preserve">DOCUMENTS TO </w:t>
            </w:r>
            <w:r>
              <w:rPr>
                <w:b/>
              </w:rPr>
              <w:t>EXCLUDE FROM</w:t>
            </w:r>
            <w:r w:rsidRPr="001F0E2D">
              <w:rPr>
                <w:b/>
              </w:rPr>
              <w:t xml:space="preserve"> PERSONNEL FILES</w:t>
            </w:r>
          </w:p>
        </w:tc>
      </w:tr>
      <w:tr w:rsidR="00933711" w:rsidRPr="001F0E2D" w14:paraId="41C8BEC6" w14:textId="77777777" w:rsidTr="002E7234">
        <w:tc>
          <w:tcPr>
            <w:tcW w:w="9360" w:type="dxa"/>
            <w:shd w:val="clear" w:color="auto" w:fill="auto"/>
          </w:tcPr>
          <w:p w14:paraId="2ADED61C" w14:textId="77777777" w:rsidR="00933711" w:rsidRPr="0015340A" w:rsidRDefault="00933711" w:rsidP="002E7234">
            <w:pPr>
              <w:pStyle w:val="TableText"/>
              <w:spacing w:before="240" w:after="60"/>
            </w:pPr>
            <w:r w:rsidRPr="0015340A">
              <w:t>No state statutory or regulatory provisions apply generally to private-sector employment.</w:t>
            </w:r>
          </w:p>
        </w:tc>
      </w:tr>
    </w:tbl>
    <w:p w14:paraId="4D4B7A29" w14:textId="77777777" w:rsidR="00933711" w:rsidRDefault="00933711" w:rsidP="00933711">
      <w:pPr>
        <w:spacing w:after="240"/>
        <w:jc w:val="both"/>
        <w:rPr>
          <w:b/>
        </w:rPr>
      </w:pPr>
    </w:p>
    <w:tbl>
      <w:tblPr>
        <w:tblStyle w:val="TableGrid"/>
        <w:tblW w:w="9535" w:type="dxa"/>
        <w:tblLayout w:type="fixed"/>
        <w:tblCellMar>
          <w:left w:w="115" w:type="dxa"/>
          <w:right w:w="115" w:type="dxa"/>
        </w:tblCellMar>
        <w:tblLook w:val="04A0" w:firstRow="1" w:lastRow="0" w:firstColumn="1" w:lastColumn="0" w:noHBand="0" w:noVBand="1"/>
      </w:tblPr>
      <w:tblGrid>
        <w:gridCol w:w="9535"/>
      </w:tblGrid>
      <w:tr w:rsidR="00933711" w:rsidRPr="00B20C9D" w14:paraId="32AD873F" w14:textId="77777777" w:rsidTr="002E7234">
        <w:trPr>
          <w:cantSplit/>
        </w:trPr>
        <w:tc>
          <w:tcPr>
            <w:tcW w:w="9535" w:type="dxa"/>
            <w:shd w:val="clear" w:color="auto" w:fill="BFBFBF" w:themeFill="background1" w:themeFillShade="BF"/>
          </w:tcPr>
          <w:p w14:paraId="639A54A1" w14:textId="77777777" w:rsidR="00933711" w:rsidRPr="00B20C9D" w:rsidRDefault="00933711" w:rsidP="002E7234">
            <w:pPr>
              <w:pStyle w:val="TableText"/>
              <w:spacing w:before="240" w:after="60"/>
              <w:jc w:val="center"/>
              <w:rPr>
                <w:b/>
              </w:rPr>
            </w:pPr>
            <w:r>
              <w:rPr>
                <w:b/>
              </w:rPr>
              <w:t>INFORMATION AND RECORDS EMPLOYERS CANNOT KEEP OR USE</w:t>
            </w:r>
          </w:p>
        </w:tc>
      </w:tr>
      <w:tr w:rsidR="00933711" w:rsidRPr="00B20C9D" w14:paraId="5DB7F9D0" w14:textId="77777777" w:rsidTr="002E7234">
        <w:trPr>
          <w:cantSplit/>
        </w:trPr>
        <w:tc>
          <w:tcPr>
            <w:tcW w:w="9535" w:type="dxa"/>
            <w:shd w:val="clear" w:color="auto" w:fill="auto"/>
          </w:tcPr>
          <w:p w14:paraId="462A3ECC" w14:textId="77777777" w:rsidR="00933711" w:rsidRPr="00667F45" w:rsidRDefault="00933711" w:rsidP="002E7234">
            <w:pPr>
              <w:pStyle w:val="TableText"/>
              <w:spacing w:before="240" w:after="60"/>
              <w:jc w:val="center"/>
            </w:pPr>
            <w:r w:rsidRPr="0015340A">
              <w:t>No state statutory or regulatory provisions apply generally to private-sector employment.</w:t>
            </w:r>
          </w:p>
        </w:tc>
      </w:tr>
    </w:tbl>
    <w:p w14:paraId="75F79B5E" w14:textId="77777777" w:rsidR="00933711" w:rsidRDefault="00933711" w:rsidP="00933711">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933711" w:rsidRPr="001F0E2D" w14:paraId="0960B2CA" w14:textId="77777777" w:rsidTr="002E7234">
        <w:tc>
          <w:tcPr>
            <w:tcW w:w="9360" w:type="dxa"/>
            <w:shd w:val="clear" w:color="auto" w:fill="BFBFBF" w:themeFill="background1" w:themeFillShade="BF"/>
          </w:tcPr>
          <w:p w14:paraId="37105A30" w14:textId="77777777" w:rsidR="00933711" w:rsidRPr="001F0E2D" w:rsidRDefault="00933711" w:rsidP="002E7234">
            <w:pPr>
              <w:pStyle w:val="TableText"/>
              <w:spacing w:before="240" w:after="60"/>
              <w:jc w:val="center"/>
              <w:rPr>
                <w:b/>
              </w:rPr>
            </w:pPr>
            <w:r w:rsidRPr="00B20C9D">
              <w:rPr>
                <w:b/>
              </w:rPr>
              <w:t>PERSONNEL FILE INSPECTION REQUESTS</w:t>
            </w:r>
          </w:p>
        </w:tc>
      </w:tr>
      <w:tr w:rsidR="00933711" w:rsidRPr="001F0E2D" w14:paraId="6AFDABED" w14:textId="77777777" w:rsidTr="002E7234">
        <w:tc>
          <w:tcPr>
            <w:tcW w:w="9360" w:type="dxa"/>
            <w:shd w:val="clear" w:color="auto" w:fill="auto"/>
          </w:tcPr>
          <w:p w14:paraId="5DB7B092" w14:textId="77777777" w:rsidR="00933711" w:rsidRPr="0015340A" w:rsidRDefault="00933711" w:rsidP="002E7234">
            <w:pPr>
              <w:pStyle w:val="TableText"/>
              <w:spacing w:before="240" w:after="60"/>
            </w:pPr>
            <w:r w:rsidRPr="0015340A">
              <w:t>No state statutory or regulatory provisions apply generally to private-sector employment.</w:t>
            </w:r>
          </w:p>
        </w:tc>
      </w:tr>
    </w:tbl>
    <w:p w14:paraId="20B9899A" w14:textId="77777777" w:rsidR="00933711" w:rsidRDefault="00933711" w:rsidP="00933711">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933711" w:rsidRPr="001F0E2D" w14:paraId="2C40BCD6" w14:textId="77777777" w:rsidTr="002E7234">
        <w:tc>
          <w:tcPr>
            <w:tcW w:w="9360" w:type="dxa"/>
            <w:shd w:val="clear" w:color="auto" w:fill="BFBFBF" w:themeFill="background1" w:themeFillShade="BF"/>
          </w:tcPr>
          <w:p w14:paraId="08E09F02" w14:textId="77777777" w:rsidR="00933711" w:rsidRPr="001F0E2D" w:rsidRDefault="00933711" w:rsidP="002E7234">
            <w:pPr>
              <w:pStyle w:val="TableText"/>
              <w:spacing w:before="240" w:after="60"/>
              <w:jc w:val="center"/>
              <w:rPr>
                <w:b/>
              </w:rPr>
            </w:pPr>
            <w:r>
              <w:rPr>
                <w:b/>
              </w:rPr>
              <w:t xml:space="preserve">CORRECTION OF INFORMATION IN </w:t>
            </w:r>
            <w:r w:rsidRPr="00B20C9D">
              <w:rPr>
                <w:b/>
              </w:rPr>
              <w:t>PERSONNEL FILE</w:t>
            </w:r>
            <w:r>
              <w:rPr>
                <w:b/>
              </w:rPr>
              <w:t>S</w:t>
            </w:r>
            <w:r w:rsidRPr="00B20C9D">
              <w:rPr>
                <w:b/>
              </w:rPr>
              <w:t xml:space="preserve"> </w:t>
            </w:r>
          </w:p>
        </w:tc>
      </w:tr>
      <w:tr w:rsidR="00933711" w:rsidRPr="001F0E2D" w14:paraId="6F360BFE" w14:textId="77777777" w:rsidTr="002E7234">
        <w:tc>
          <w:tcPr>
            <w:tcW w:w="9360" w:type="dxa"/>
            <w:shd w:val="clear" w:color="auto" w:fill="auto"/>
          </w:tcPr>
          <w:p w14:paraId="4A991E8E" w14:textId="77777777" w:rsidR="00933711" w:rsidRPr="0015340A" w:rsidRDefault="00933711" w:rsidP="002E7234">
            <w:pPr>
              <w:pStyle w:val="TableText"/>
              <w:spacing w:before="240" w:after="60"/>
            </w:pPr>
            <w:r w:rsidRPr="0015340A">
              <w:t>No state statutory or regulatory provisions apply generally to private-sector employment.</w:t>
            </w:r>
          </w:p>
        </w:tc>
      </w:tr>
    </w:tbl>
    <w:p w14:paraId="07770A62" w14:textId="77777777" w:rsidR="00933711" w:rsidRDefault="00933711" w:rsidP="00933711">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933711" w:rsidRPr="001F0E2D" w14:paraId="3C1184F8" w14:textId="77777777" w:rsidTr="002E7234">
        <w:tc>
          <w:tcPr>
            <w:tcW w:w="9360" w:type="dxa"/>
            <w:shd w:val="clear" w:color="auto" w:fill="BFBFBF" w:themeFill="background1" w:themeFillShade="BF"/>
          </w:tcPr>
          <w:p w14:paraId="7CD615DC" w14:textId="77777777" w:rsidR="00933711" w:rsidRPr="001F0E2D" w:rsidRDefault="00933711" w:rsidP="002E7234">
            <w:pPr>
              <w:pStyle w:val="TableText"/>
              <w:spacing w:before="240" w:after="60"/>
              <w:jc w:val="center"/>
              <w:rPr>
                <w:b/>
              </w:rPr>
            </w:pPr>
            <w:r>
              <w:rPr>
                <w:b/>
              </w:rPr>
              <w:t>RECORDKEEPING</w:t>
            </w:r>
            <w:r w:rsidRPr="002F68B9">
              <w:rPr>
                <w:b/>
              </w:rPr>
              <w:t xml:space="preserve"> </w:t>
            </w:r>
            <w:r>
              <w:rPr>
                <w:b/>
              </w:rPr>
              <w:t>REQUIREMENTS</w:t>
            </w:r>
          </w:p>
        </w:tc>
      </w:tr>
      <w:tr w:rsidR="00933711" w:rsidRPr="001F0E2D" w14:paraId="7C9AE226" w14:textId="77777777" w:rsidTr="002E7234">
        <w:tc>
          <w:tcPr>
            <w:tcW w:w="9360" w:type="dxa"/>
            <w:shd w:val="clear" w:color="auto" w:fill="auto"/>
          </w:tcPr>
          <w:p w14:paraId="0726F53D" w14:textId="77777777" w:rsidR="00933711" w:rsidRPr="0015340A" w:rsidRDefault="00933711" w:rsidP="002E7234">
            <w:pPr>
              <w:pStyle w:val="TableText"/>
              <w:spacing w:before="240" w:after="60"/>
            </w:pPr>
            <w:r w:rsidRPr="0015340A">
              <w:t>No state statutory or regulatory provisions apply generally to private-sector employment.</w:t>
            </w:r>
          </w:p>
        </w:tc>
      </w:tr>
    </w:tbl>
    <w:p w14:paraId="5CE2C676" w14:textId="77777777" w:rsidR="00933711" w:rsidRDefault="00933711" w:rsidP="00933711">
      <w:pPr>
        <w:spacing w:after="240"/>
        <w:jc w:val="both"/>
        <w:rPr>
          <w:b/>
        </w:rPr>
      </w:pPr>
    </w:p>
    <w:p w14:paraId="02E4840C" w14:textId="77777777" w:rsidR="00933711" w:rsidRDefault="00933711" w:rsidP="00933711">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933711" w:rsidRPr="001F0E2D" w14:paraId="0DDA0288" w14:textId="77777777" w:rsidTr="002E7234">
        <w:tc>
          <w:tcPr>
            <w:tcW w:w="9360" w:type="dxa"/>
            <w:shd w:val="clear" w:color="auto" w:fill="BFBFBF" w:themeFill="background1" w:themeFillShade="BF"/>
          </w:tcPr>
          <w:p w14:paraId="13AA7869" w14:textId="77777777" w:rsidR="00933711" w:rsidRPr="001F0E2D" w:rsidRDefault="00933711" w:rsidP="002E7234">
            <w:pPr>
              <w:pStyle w:val="TableText"/>
              <w:spacing w:before="240" w:after="60"/>
              <w:jc w:val="center"/>
              <w:rPr>
                <w:b/>
              </w:rPr>
            </w:pPr>
            <w:r>
              <w:rPr>
                <w:b/>
              </w:rPr>
              <w:lastRenderedPageBreak/>
              <w:t>PENALTIES/REMEDIES</w:t>
            </w:r>
          </w:p>
        </w:tc>
      </w:tr>
      <w:tr w:rsidR="00933711" w:rsidRPr="001F0E2D" w14:paraId="31044372" w14:textId="77777777" w:rsidTr="002E7234">
        <w:tc>
          <w:tcPr>
            <w:tcW w:w="9360" w:type="dxa"/>
            <w:shd w:val="clear" w:color="auto" w:fill="auto"/>
          </w:tcPr>
          <w:p w14:paraId="7F9FD03A" w14:textId="77777777" w:rsidR="00933711" w:rsidRPr="0015340A" w:rsidRDefault="00933711" w:rsidP="002E7234">
            <w:pPr>
              <w:pStyle w:val="TableText"/>
              <w:spacing w:before="240" w:after="60"/>
            </w:pPr>
            <w:r w:rsidRPr="0015340A">
              <w:t>No state statutory or regulatory provisions apply generally to private-sector employment.</w:t>
            </w:r>
          </w:p>
        </w:tc>
      </w:tr>
    </w:tbl>
    <w:p w14:paraId="0B9C485B" w14:textId="77777777" w:rsidR="00933711" w:rsidRDefault="00933711" w:rsidP="00933711">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933711" w:rsidRPr="001F0E2D" w14:paraId="129847DA" w14:textId="77777777" w:rsidTr="002E7234">
        <w:tc>
          <w:tcPr>
            <w:tcW w:w="9360" w:type="dxa"/>
            <w:shd w:val="clear" w:color="auto" w:fill="BFBFBF" w:themeFill="background1" w:themeFillShade="BF"/>
          </w:tcPr>
          <w:p w14:paraId="059079AB" w14:textId="77777777" w:rsidR="00933711" w:rsidRPr="001F0E2D" w:rsidRDefault="00933711" w:rsidP="002E7234">
            <w:pPr>
              <w:pStyle w:val="TableText"/>
              <w:spacing w:before="240" w:after="60"/>
              <w:jc w:val="center"/>
              <w:rPr>
                <w:b/>
              </w:rPr>
            </w:pPr>
            <w:r>
              <w:rPr>
                <w:b/>
              </w:rPr>
              <w:t>ADMINISTRATION/ENFORCEMENT</w:t>
            </w:r>
          </w:p>
        </w:tc>
      </w:tr>
      <w:tr w:rsidR="00933711" w:rsidRPr="001F0E2D" w14:paraId="35655F19" w14:textId="77777777" w:rsidTr="002E7234">
        <w:tc>
          <w:tcPr>
            <w:tcW w:w="9360" w:type="dxa"/>
            <w:shd w:val="clear" w:color="auto" w:fill="auto"/>
          </w:tcPr>
          <w:p w14:paraId="7709288B" w14:textId="77777777" w:rsidR="00933711" w:rsidRPr="0015340A" w:rsidRDefault="00933711" w:rsidP="002E7234">
            <w:pPr>
              <w:pStyle w:val="TableText"/>
              <w:spacing w:before="240" w:after="60"/>
            </w:pPr>
            <w:r w:rsidRPr="0015340A">
              <w:t>No state statutory or regulatory provisions apply generally to private-sector employment.</w:t>
            </w:r>
          </w:p>
        </w:tc>
      </w:tr>
    </w:tbl>
    <w:p w14:paraId="0CFE0CA4" w14:textId="77777777" w:rsidR="00A30071" w:rsidRPr="006200BA" w:rsidRDefault="00A30071" w:rsidP="006200BA">
      <w:pPr>
        <w:spacing w:after="240"/>
        <w:jc w:val="both"/>
        <w:rPr>
          <w:b/>
          <w:u w:val="single"/>
        </w:rPr>
      </w:pPr>
    </w:p>
    <w:sectPr w:rsidR="00A30071" w:rsidRPr="006200BA" w:rsidSect="00082AE1">
      <w:footerReference w:type="even" r:id="rId7"/>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847CD4" w14:textId="77777777" w:rsidR="00932E21" w:rsidRDefault="00932E21" w:rsidP="005B18E9">
      <w:r>
        <w:separator/>
      </w:r>
    </w:p>
  </w:endnote>
  <w:endnote w:type="continuationSeparator" w:id="0">
    <w:p w14:paraId="5FD00C15" w14:textId="77777777" w:rsidR="00932E21" w:rsidRDefault="00932E21" w:rsidP="005B1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iDocIDFieldd6d654ed-9568-4440-921f-e87e"/>
  <w:p w14:paraId="2629B7BA" w14:textId="77777777" w:rsidR="006200BA" w:rsidRDefault="006200BA">
    <w:pPr>
      <w:pStyle w:val="DocID"/>
    </w:pPr>
    <w:r>
      <w:fldChar w:fldCharType="begin"/>
    </w:r>
    <w:r>
      <w:instrText xml:space="preserve">  DOCPROPERTY "CUS_DocIDChunk0" </w:instrText>
    </w:r>
    <w:r>
      <w:fldChar w:fldCharType="separate"/>
    </w:r>
    <w:r>
      <w:rPr>
        <w:noProof/>
      </w:rPr>
      <w:t>77764804</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 w:name="_iDocIDField3157d0d3-33dd-4ed7-b148-587c"/>
  <w:p w14:paraId="4EB84325" w14:textId="77777777" w:rsidR="006200BA" w:rsidRDefault="006200BA">
    <w:pPr>
      <w:pStyle w:val="DocID"/>
    </w:pPr>
    <w:r>
      <w:fldChar w:fldCharType="begin"/>
    </w:r>
    <w:r>
      <w:instrText xml:space="preserve">  DOCPROPERTY "CUS_DocIDChunk0" </w:instrText>
    </w:r>
    <w:r>
      <w:fldChar w:fldCharType="separate"/>
    </w:r>
    <w:r>
      <w:rPr>
        <w:noProof/>
      </w:rPr>
      <w:t>77764804</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D290C0" w14:textId="77777777" w:rsidR="006200BA" w:rsidRPr="00E8345E" w:rsidRDefault="006200BA" w:rsidP="00413399">
    <w:pPr>
      <w:spacing w:after="240"/>
      <w:jc w:val="both"/>
      <w:rPr>
        <w:b/>
        <w:sz w:val="20"/>
        <w:szCs w:val="20"/>
      </w:rPr>
    </w:pPr>
    <w:r w:rsidRPr="00E8345E">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2" w:name="_iDocIDField643cf954-08a5-440b-bf83-8337"/>
  <w:p w14:paraId="7D07F8CD" w14:textId="77777777" w:rsidR="006200BA" w:rsidRDefault="006200BA">
    <w:pPr>
      <w:pStyle w:val="DocID"/>
    </w:pPr>
    <w:r>
      <w:fldChar w:fldCharType="begin"/>
    </w:r>
    <w:r>
      <w:instrText xml:space="preserve">  DOCPROPERTY "CUS_DocIDChunk0" </w:instrText>
    </w:r>
    <w:r>
      <w:fldChar w:fldCharType="separate"/>
    </w:r>
    <w:r>
      <w:rPr>
        <w:noProof/>
      </w:rPr>
      <w:t>77764804</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E227C7" w14:textId="77777777" w:rsidR="00932E21" w:rsidRDefault="00932E21" w:rsidP="005B18E9">
      <w:r>
        <w:separator/>
      </w:r>
    </w:p>
  </w:footnote>
  <w:footnote w:type="continuationSeparator" w:id="0">
    <w:p w14:paraId="3BCFB770" w14:textId="77777777" w:rsidR="00932E21" w:rsidRDefault="00932E21" w:rsidP="005B1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33490"/>
    <w:multiLevelType w:val="hybridMultilevel"/>
    <w:tmpl w:val="8B2A3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F540C"/>
    <w:multiLevelType w:val="hybridMultilevel"/>
    <w:tmpl w:val="4EB4D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5A7169"/>
    <w:multiLevelType w:val="hybridMultilevel"/>
    <w:tmpl w:val="4688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987A81"/>
    <w:multiLevelType w:val="hybridMultilevel"/>
    <w:tmpl w:val="5B9AB8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3F77C7"/>
    <w:multiLevelType w:val="hybridMultilevel"/>
    <w:tmpl w:val="A3A20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1E03A1"/>
    <w:multiLevelType w:val="hybridMultilevel"/>
    <w:tmpl w:val="CCD818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980EAD"/>
    <w:multiLevelType w:val="hybridMultilevel"/>
    <w:tmpl w:val="8C8E8B1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675CCF"/>
    <w:multiLevelType w:val="hybridMultilevel"/>
    <w:tmpl w:val="65BAF3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C24D2B"/>
    <w:multiLevelType w:val="hybridMultilevel"/>
    <w:tmpl w:val="4AAAAF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C2422C"/>
    <w:multiLevelType w:val="hybridMultilevel"/>
    <w:tmpl w:val="B7688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007D68"/>
    <w:multiLevelType w:val="hybridMultilevel"/>
    <w:tmpl w:val="C046C2B2"/>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8"/>
  </w:num>
  <w:num w:numId="4">
    <w:abstractNumId w:val="1"/>
  </w:num>
  <w:num w:numId="5">
    <w:abstractNumId w:val="2"/>
  </w:num>
  <w:num w:numId="6">
    <w:abstractNumId w:val="6"/>
  </w:num>
  <w:num w:numId="7">
    <w:abstractNumId w:val="10"/>
  </w:num>
  <w:num w:numId="8">
    <w:abstractNumId w:val="5"/>
  </w:num>
  <w:num w:numId="9">
    <w:abstractNumId w:val="3"/>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16-8018-6580.1 091361.1004"/>
    <w:docVar w:name="MPDocIDTemplate" w:val="%n|.%v| %c|.%m"/>
    <w:docVar w:name="MPDocIDTemplateDefault" w:val="%n|.%v| %c|.%m"/>
    <w:docVar w:name="NewDocStampType" w:val="7"/>
  </w:docVars>
  <w:rsids>
    <w:rsidRoot w:val="00653C23"/>
    <w:rsid w:val="00012A1C"/>
    <w:rsid w:val="000175F7"/>
    <w:rsid w:val="00040F00"/>
    <w:rsid w:val="00066D4C"/>
    <w:rsid w:val="000754B3"/>
    <w:rsid w:val="00082AE1"/>
    <w:rsid w:val="0009352D"/>
    <w:rsid w:val="000941E8"/>
    <w:rsid w:val="000D56B8"/>
    <w:rsid w:val="00106498"/>
    <w:rsid w:val="0012279D"/>
    <w:rsid w:val="001269BF"/>
    <w:rsid w:val="001E0AA2"/>
    <w:rsid w:val="002231ED"/>
    <w:rsid w:val="002268C6"/>
    <w:rsid w:val="00267C1D"/>
    <w:rsid w:val="002C7268"/>
    <w:rsid w:val="002E55EA"/>
    <w:rsid w:val="00335133"/>
    <w:rsid w:val="00360AA1"/>
    <w:rsid w:val="004154CD"/>
    <w:rsid w:val="00472726"/>
    <w:rsid w:val="00483D76"/>
    <w:rsid w:val="004A349C"/>
    <w:rsid w:val="00560032"/>
    <w:rsid w:val="00580258"/>
    <w:rsid w:val="005812B7"/>
    <w:rsid w:val="005B18E9"/>
    <w:rsid w:val="005F17A1"/>
    <w:rsid w:val="00615E06"/>
    <w:rsid w:val="006200BA"/>
    <w:rsid w:val="0062541A"/>
    <w:rsid w:val="0064000A"/>
    <w:rsid w:val="00653C23"/>
    <w:rsid w:val="006A68E3"/>
    <w:rsid w:val="006F786D"/>
    <w:rsid w:val="007504F0"/>
    <w:rsid w:val="0075700F"/>
    <w:rsid w:val="00766015"/>
    <w:rsid w:val="00787FDF"/>
    <w:rsid w:val="007B4048"/>
    <w:rsid w:val="007E027D"/>
    <w:rsid w:val="007F34DD"/>
    <w:rsid w:val="00814287"/>
    <w:rsid w:val="008379B2"/>
    <w:rsid w:val="00853F7B"/>
    <w:rsid w:val="008665F2"/>
    <w:rsid w:val="008863DA"/>
    <w:rsid w:val="008E318C"/>
    <w:rsid w:val="00932E21"/>
    <w:rsid w:val="00933711"/>
    <w:rsid w:val="00977CCF"/>
    <w:rsid w:val="00980CE7"/>
    <w:rsid w:val="009930F3"/>
    <w:rsid w:val="009A7DE1"/>
    <w:rsid w:val="009B7FC3"/>
    <w:rsid w:val="009F1489"/>
    <w:rsid w:val="00A275F6"/>
    <w:rsid w:val="00A30071"/>
    <w:rsid w:val="00A346B9"/>
    <w:rsid w:val="00A5225B"/>
    <w:rsid w:val="00A87686"/>
    <w:rsid w:val="00AB6894"/>
    <w:rsid w:val="00AD6597"/>
    <w:rsid w:val="00B048DC"/>
    <w:rsid w:val="00B168DE"/>
    <w:rsid w:val="00B66D21"/>
    <w:rsid w:val="00B771AA"/>
    <w:rsid w:val="00B82DF2"/>
    <w:rsid w:val="00BE36AE"/>
    <w:rsid w:val="00C0488A"/>
    <w:rsid w:val="00C56582"/>
    <w:rsid w:val="00CB3D27"/>
    <w:rsid w:val="00CC0D3B"/>
    <w:rsid w:val="00D27CF1"/>
    <w:rsid w:val="00D437BC"/>
    <w:rsid w:val="00D445BE"/>
    <w:rsid w:val="00D54ED8"/>
    <w:rsid w:val="00D91DB4"/>
    <w:rsid w:val="00DC4D15"/>
    <w:rsid w:val="00DD6D0C"/>
    <w:rsid w:val="00DE5D5B"/>
    <w:rsid w:val="00E26A48"/>
    <w:rsid w:val="00E812BA"/>
    <w:rsid w:val="00E8535A"/>
    <w:rsid w:val="00EA3678"/>
    <w:rsid w:val="00EB2F6C"/>
    <w:rsid w:val="00F06364"/>
    <w:rsid w:val="00F12600"/>
    <w:rsid w:val="00F73507"/>
    <w:rsid w:val="00F7627C"/>
    <w:rsid w:val="00F97CBA"/>
    <w:rsid w:val="00FD3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F4C6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C2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E5D5B"/>
    <w:pPr>
      <w:widowControl w:val="0"/>
      <w:spacing w:after="240"/>
      <w:ind w:firstLine="720"/>
    </w:pPr>
  </w:style>
  <w:style w:type="character" w:customStyle="1" w:styleId="BodyTextChar">
    <w:name w:val="Body Text Char"/>
    <w:basedOn w:val="DefaultParagraphFont"/>
    <w:link w:val="BodyText"/>
    <w:rsid w:val="0062541A"/>
    <w:rPr>
      <w:rFonts w:ascii="Times New Roman" w:hAnsi="Times New Roman" w:cs="Times New Roman"/>
      <w:sz w:val="24"/>
      <w:szCs w:val="24"/>
    </w:rPr>
  </w:style>
  <w:style w:type="paragraph" w:customStyle="1" w:styleId="BodyTextContinued">
    <w:name w:val="Body Text Continued"/>
    <w:basedOn w:val="BodyText"/>
    <w:next w:val="BodyText"/>
    <w:rsid w:val="00DE5D5B"/>
    <w:pPr>
      <w:ind w:firstLine="0"/>
    </w:pPr>
    <w:rPr>
      <w:szCs w:val="20"/>
    </w:rPr>
  </w:style>
  <w:style w:type="paragraph" w:styleId="Quote">
    <w:name w:val="Quote"/>
    <w:basedOn w:val="Normal"/>
    <w:next w:val="BodyTextContinued"/>
    <w:link w:val="QuoteChar"/>
    <w:qFormat/>
    <w:rsid w:val="00DE5D5B"/>
    <w:pPr>
      <w:spacing w:after="240"/>
      <w:ind w:left="1440" w:right="1440"/>
    </w:pPr>
    <w:rPr>
      <w:szCs w:val="20"/>
    </w:rPr>
  </w:style>
  <w:style w:type="character" w:customStyle="1" w:styleId="QuoteChar">
    <w:name w:val="Quote Char"/>
    <w:basedOn w:val="DefaultParagraphFont"/>
    <w:link w:val="Quote"/>
    <w:rsid w:val="0062541A"/>
    <w:rPr>
      <w:rFonts w:ascii="Times New Roman" w:hAnsi="Times New Roman" w:cs="Times New Roman"/>
      <w:sz w:val="24"/>
      <w:szCs w:val="20"/>
    </w:rPr>
  </w:style>
  <w:style w:type="paragraph" w:styleId="Header">
    <w:name w:val="header"/>
    <w:basedOn w:val="Normal"/>
    <w:link w:val="HeaderChar"/>
    <w:rsid w:val="00DE5D5B"/>
    <w:pPr>
      <w:tabs>
        <w:tab w:val="center" w:pos="4680"/>
        <w:tab w:val="right" w:pos="9360"/>
      </w:tabs>
    </w:pPr>
  </w:style>
  <w:style w:type="character" w:customStyle="1" w:styleId="HeaderChar">
    <w:name w:val="Header Char"/>
    <w:basedOn w:val="DefaultParagraphFont"/>
    <w:link w:val="Header"/>
    <w:rsid w:val="0062541A"/>
    <w:rPr>
      <w:rFonts w:ascii="Times New Roman" w:hAnsi="Times New Roman" w:cs="Times New Roman"/>
      <w:sz w:val="24"/>
      <w:szCs w:val="24"/>
    </w:rPr>
  </w:style>
  <w:style w:type="paragraph" w:styleId="Footer">
    <w:name w:val="footer"/>
    <w:basedOn w:val="Normal"/>
    <w:link w:val="FooterChar"/>
    <w:rsid w:val="00DE5D5B"/>
    <w:pPr>
      <w:tabs>
        <w:tab w:val="center" w:pos="4680"/>
        <w:tab w:val="right" w:pos="9360"/>
      </w:tabs>
    </w:pPr>
  </w:style>
  <w:style w:type="character" w:customStyle="1" w:styleId="FooterChar">
    <w:name w:val="Footer Char"/>
    <w:basedOn w:val="DefaultParagraphFont"/>
    <w:link w:val="Footer"/>
    <w:rsid w:val="0062541A"/>
    <w:rPr>
      <w:rFonts w:ascii="Times New Roman" w:hAnsi="Times New Roman" w:cs="Times New Roman"/>
      <w:sz w:val="24"/>
      <w:szCs w:val="24"/>
    </w:rPr>
  </w:style>
  <w:style w:type="character" w:styleId="PageNumber">
    <w:name w:val="page number"/>
    <w:basedOn w:val="DefaultParagraphFont"/>
    <w:rsid w:val="00DE5D5B"/>
  </w:style>
  <w:style w:type="paragraph" w:styleId="ListParagraph">
    <w:name w:val="List Paragraph"/>
    <w:basedOn w:val="Normal"/>
    <w:uiPriority w:val="34"/>
    <w:qFormat/>
    <w:rsid w:val="00CB3D27"/>
    <w:pPr>
      <w:ind w:left="720"/>
      <w:contextualSpacing/>
    </w:pPr>
  </w:style>
  <w:style w:type="table" w:styleId="TableGrid">
    <w:name w:val="Table Grid"/>
    <w:basedOn w:val="TableNormal"/>
    <w:rsid w:val="00CB3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B18E9"/>
    <w:rPr>
      <w:sz w:val="20"/>
      <w:szCs w:val="20"/>
    </w:rPr>
  </w:style>
  <w:style w:type="character" w:customStyle="1" w:styleId="FootnoteTextChar">
    <w:name w:val="Footnote Text Char"/>
    <w:basedOn w:val="DefaultParagraphFont"/>
    <w:link w:val="FootnoteText"/>
    <w:uiPriority w:val="99"/>
    <w:semiHidden/>
    <w:rsid w:val="005B18E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5B18E9"/>
    <w:rPr>
      <w:vertAlign w:val="superscript"/>
    </w:rPr>
  </w:style>
  <w:style w:type="paragraph" w:styleId="EndnoteText">
    <w:name w:val="endnote text"/>
    <w:basedOn w:val="Normal"/>
    <w:link w:val="EndnoteTextChar"/>
    <w:uiPriority w:val="99"/>
    <w:semiHidden/>
    <w:unhideWhenUsed/>
    <w:rsid w:val="00560032"/>
    <w:rPr>
      <w:sz w:val="20"/>
      <w:szCs w:val="20"/>
    </w:rPr>
  </w:style>
  <w:style w:type="character" w:customStyle="1" w:styleId="EndnoteTextChar">
    <w:name w:val="Endnote Text Char"/>
    <w:basedOn w:val="DefaultParagraphFont"/>
    <w:link w:val="EndnoteText"/>
    <w:uiPriority w:val="99"/>
    <w:semiHidden/>
    <w:rsid w:val="00560032"/>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560032"/>
    <w:rPr>
      <w:vertAlign w:val="superscript"/>
    </w:rPr>
  </w:style>
  <w:style w:type="character" w:customStyle="1" w:styleId="zzmpTrailerItem">
    <w:name w:val="zzmpTrailerItem"/>
    <w:basedOn w:val="DefaultParagraphFont"/>
    <w:rsid w:val="00766015"/>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DocID">
    <w:name w:val="DocID"/>
    <w:basedOn w:val="Footer"/>
    <w:next w:val="Footer"/>
    <w:link w:val="DocIDChar"/>
    <w:rsid w:val="006200BA"/>
    <w:pPr>
      <w:tabs>
        <w:tab w:val="clear" w:pos="4680"/>
        <w:tab w:val="clear" w:pos="9360"/>
      </w:tabs>
    </w:pPr>
    <w:rPr>
      <w:sz w:val="16"/>
      <w:szCs w:val="20"/>
    </w:rPr>
  </w:style>
  <w:style w:type="character" w:customStyle="1" w:styleId="DocIDChar">
    <w:name w:val="DocID Char"/>
    <w:basedOn w:val="EndnoteTextChar"/>
    <w:link w:val="DocID"/>
    <w:rsid w:val="006200BA"/>
    <w:rPr>
      <w:rFonts w:ascii="Times New Roman" w:hAnsi="Times New Roman" w:cs="Times New Roman"/>
      <w:sz w:val="16"/>
      <w:szCs w:val="20"/>
      <w:lang w:val="en-US" w:eastAsia="en-US"/>
    </w:rPr>
  </w:style>
  <w:style w:type="paragraph" w:customStyle="1" w:styleId="TableText">
    <w:name w:val="Table Text"/>
    <w:basedOn w:val="Normal"/>
    <w:rsid w:val="00933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2A62242A-38FE-441A-AAC5-02F1B69CC2CC}"/>
</file>

<file path=customXml/itemProps2.xml><?xml version="1.0" encoding="utf-8"?>
<ds:datastoreItem xmlns:ds="http://schemas.openxmlformats.org/officeDocument/2006/customXml" ds:itemID="{964880CC-911B-4D11-AA78-2629195ABAD9}"/>
</file>

<file path=customXml/itemProps3.xml><?xml version="1.0" encoding="utf-8"?>
<ds:datastoreItem xmlns:ds="http://schemas.openxmlformats.org/officeDocument/2006/customXml" ds:itemID="{9251B680-C0A8-4B08-B64C-5CFD98ABEFB4}"/>
</file>

<file path=docProps/app.xml><?xml version="1.0" encoding="utf-8"?>
<Properties xmlns="http://schemas.openxmlformats.org/officeDocument/2006/extended-properties" xmlns:vt="http://schemas.openxmlformats.org/officeDocument/2006/docPropsVTypes">
  <Template>Normal.dotm</Template>
  <TotalTime>0</TotalTime>
  <Pages>2</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2021-10-15T15:39:00Z</dcterms:created>
  <dcterms:modified xsi:type="dcterms:W3CDTF">2021-10-15T15:39:00Z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3732600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