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p14:paraId="2C078E63" wp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86C81"/>
  <w15:chartTrackingRefBased/>
  <w15:docId w15:val="{42AD96E8-13B2-46E4-BFEC-77BE3FD27CF0}"/>
  <w:rsids>
    <w:rsidRoot w:val="71086C81"/>
    <w:rsid w:val="71086C81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  <SharedWithUsers xmlns="69304ae6-1036-4957-a296-fd168b89311a">
      <UserInfo>
        <DisplayName/>
        <AccountId xsi:nil="true"/>
        <AccountType/>
      </UserInfo>
    </SharedWithUsers>
    <MediaLengthInSeconds xmlns="484c85e2-96d6-4d83-b934-2986f1aaa2fa" xsi:nil="true"/>
  </documentManagement>
</p:properties>
</file>

<file path=customXml/itemProps1.xml><?xml version="1.0" encoding="utf-8"?>
<ds:datastoreItem xmlns:ds="http://schemas.openxmlformats.org/officeDocument/2006/customXml" ds:itemID="{A6511772-BA66-4DB8-8F46-5E9EA2FA039F}"/>
</file>

<file path=customXml/itemProps2.xml><?xml version="1.0" encoding="utf-8"?>
<ds:datastoreItem xmlns:ds="http://schemas.openxmlformats.org/officeDocument/2006/customXml" ds:itemID="{EBBFD37F-6AA8-4FF2-910D-AD30C4B4BDC5}"/>
</file>

<file path=customXml/itemProps3.xml><?xml version="1.0" encoding="utf-8"?>
<ds:datastoreItem xmlns:ds="http://schemas.openxmlformats.org/officeDocument/2006/customXml" ds:itemID="{88C59F39-1F15-450E-ACA6-F169394BA7E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otalTime>0</ap:TotalTime>
  <ap:Pages>1</ap:Pages>
  <ap:Words>0</ap:Words>
  <ap:Characters>0</ap:Characters>
  <ap:Application>Microsoft Office Word</ap:Application>
  <ap:DocSecurity>0</ap:DocSecurity>
  <ap:Lines>0</ap:Lines>
  <ap:Paragraphs>0</ap:Paragraphs>
  <ap:ScaleCrop>false</ap:ScaleCrop>
  <ap:Company/>
  <ap:LinksUpToDate>false</ap:LinksUpToDate>
  <ap:CharactersWithSpaces>0</ap:CharactersWithSpaces>
  <ap:SharedDoc>false</ap:SharedDoc>
  <ap:HyperlinksChanged>false</ap:HyperlinksChanged>
  <ap:AppVersion>15.0000</ap:AppVersion>
  <ap:Template>Normal.dotm</ap:Templ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Madhu Vyas</dc:creator>
  <cp:keywords/>
  <dc:description/>
  <dcterms:created xsi:type="dcterms:W3CDTF">2024-02-19T16:52:10Z</dcterms:created>
  <dcterms:modified xsi:type="dcterms:W3CDTF">2012-08-07T16:44:00Z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Order">
    <vt:r8>2861000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