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D4EA0DC" wp14:paraId="503A8A51" wp14:textId="0EBB233A">
      <w:pPr>
        <w:pStyle w:val="Heading1"/>
        <w:shd w:val="clear" w:color="auto" w:fill="FFFFFF" w:themeFill="background1"/>
        <w:spacing w:before="0" w:beforeAutospacing="off" w:after="0" w:afterAutospacing="off"/>
      </w:pPr>
      <w:r w:rsidRPr="3D4EA0DC" w:rsidR="214BD8C4">
        <w:rPr>
          <w:rFonts w:ascii="Aptos" w:hAnsi="Aptos" w:eastAsia="Aptos" w:cs="Aptos"/>
          <w:b w:val="1"/>
          <w:bCs w:val="1"/>
          <w:i w:val="0"/>
          <w:iCs w:val="0"/>
          <w:caps w:val="0"/>
          <w:smallCaps w:val="0"/>
          <w:noProof w:val="0"/>
          <w:color w:val="1F336B"/>
          <w:sz w:val="24"/>
          <w:szCs w:val="24"/>
          <w:lang w:val="en-US"/>
        </w:rPr>
        <w:t>Home Care</w:t>
      </w:r>
    </w:p>
    <w:p xmlns:wp14="http://schemas.microsoft.com/office/word/2010/wordml" w:rsidP="3D4EA0DC" wp14:paraId="58D8E60A" wp14:textId="3BA684D8">
      <w:pPr>
        <w:shd w:val="clear" w:color="auto" w:fill="FFFFFF" w:themeFill="background1"/>
        <w:spacing w:before="0" w:beforeAutospacing="off" w:after="0" w:afterAutospacing="off"/>
      </w:pPr>
      <w:r w:rsidRPr="3D4EA0DC" w:rsidR="214BD8C4">
        <w:rPr>
          <w:rFonts w:ascii="Aptos" w:hAnsi="Aptos" w:eastAsia="Aptos" w:cs="Aptos"/>
          <w:b w:val="0"/>
          <w:bCs w:val="0"/>
          <w:i w:val="0"/>
          <w:iCs w:val="0"/>
          <w:caps w:val="0"/>
          <w:smallCaps w:val="0"/>
          <w:noProof w:val="0"/>
          <w:color w:val="2B2B2B"/>
          <w:sz w:val="24"/>
          <w:szCs w:val="24"/>
          <w:lang w:val="en-US"/>
        </w:rPr>
        <w:t>The Joint Commission Home Care Accreditation program was established in 1988. Today, more than 4,400 programs that provide home care services directly or through a contracted individual or organization are accredited by The Joint Commission.</w:t>
      </w:r>
    </w:p>
    <w:p xmlns:wp14="http://schemas.microsoft.com/office/word/2010/wordml" w:rsidP="3D4EA0DC" wp14:paraId="47EABB1A" wp14:textId="655B270B">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p>
    <w:p xmlns:wp14="http://schemas.microsoft.com/office/word/2010/wordml" w:rsidP="3D4EA0DC" wp14:paraId="597D89AA" wp14:textId="5B084A43">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r w:rsidRPr="3D4EA0DC" w:rsidR="214BD8C4">
        <w:rPr>
          <w:rFonts w:ascii="Aptos" w:hAnsi="Aptos" w:eastAsia="Aptos" w:cs="Aptos"/>
          <w:b w:val="0"/>
          <w:bCs w:val="0"/>
          <w:i w:val="0"/>
          <w:iCs w:val="0"/>
          <w:caps w:val="0"/>
          <w:smallCaps w:val="0"/>
          <w:noProof w:val="0"/>
          <w:color w:val="2B2B2B"/>
          <w:sz w:val="24"/>
          <w:szCs w:val="24"/>
          <w:lang w:val="en-US"/>
        </w:rPr>
        <w:t>Become Accredited</w:t>
      </w:r>
    </w:p>
    <w:p xmlns:wp14="http://schemas.microsoft.com/office/word/2010/wordml" w:rsidP="3D4EA0DC" wp14:paraId="3F7302AE" wp14:textId="3C22365C">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p>
    <w:p xmlns:wp14="http://schemas.microsoft.com/office/word/2010/wordml" w:rsidP="20399600" wp14:paraId="2F075D1D" wp14:textId="5DF150BF">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hyperlink r:id="Rb4a3085db89147a4">
        <w:r w:rsidRPr="20399600" w:rsidR="214BD8C4">
          <w:rPr>
            <w:rStyle w:val="Hyperlink"/>
            <w:rFonts w:ascii="Aptos" w:hAnsi="Aptos" w:eastAsia="Aptos" w:cs="Aptos"/>
            <w:b w:val="0"/>
            <w:bCs w:val="0"/>
            <w:i w:val="0"/>
            <w:iCs w:val="0"/>
            <w:caps w:val="0"/>
            <w:smallCaps w:val="0"/>
            <w:noProof w:val="0"/>
            <w:sz w:val="24"/>
            <w:szCs w:val="24"/>
            <w:lang w:val="en-US"/>
          </w:rPr>
          <w:t>https://www.jointcommission.org/en-us/accreditation/contact-us</w:t>
        </w:r>
      </w:hyperlink>
    </w:p>
    <w:p w:rsidR="20399600" w:rsidP="20399600" w:rsidRDefault="20399600" w14:paraId="36982B53" w14:textId="5031813F">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p>
    <w:p w:rsidR="20399600" w:rsidP="20399600" w:rsidRDefault="20399600" w14:paraId="291B4A5C" w14:textId="6CD51A0F">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p>
    <w:p w:rsidR="258043D5" w:rsidP="20399600" w:rsidRDefault="258043D5" w14:paraId="15A25F2D" w14:textId="228017B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hyperlink r:id="Reb0e6739e00b4e75">
        <w:r w:rsidRPr="20399600" w:rsidR="258043D5">
          <w:rPr>
            <w:rStyle w:val="Hyperlink"/>
            <w:rFonts w:ascii="Aptos" w:hAnsi="Aptos" w:eastAsia="Aptos" w:cs="Aptos"/>
            <w:b w:val="0"/>
            <w:bCs w:val="0"/>
            <w:i w:val="0"/>
            <w:iCs w:val="0"/>
            <w:caps w:val="0"/>
            <w:smallCaps w:val="0"/>
            <w:noProof w:val="0"/>
            <w:sz w:val="24"/>
            <w:szCs w:val="24"/>
            <w:lang w:val="en-US"/>
          </w:rPr>
          <w:t>https://www.jointcommission.org/en-us/accreditation/home-care</w:t>
        </w:r>
      </w:hyperlink>
    </w:p>
    <w:p w:rsidR="20399600" w:rsidP="20399600" w:rsidRDefault="20399600" w14:paraId="666D2AAC" w14:textId="4430D60E">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p>
    <w:p w:rsidR="258043D5" w:rsidP="20399600" w:rsidRDefault="258043D5" w14:paraId="388822BD" w14:textId="6EC157B3">
      <w:pPr>
        <w:pStyle w:val="Heading3"/>
        <w:shd w:val="clear" w:color="auto" w:fill="FFFFFF" w:themeFill="background1"/>
        <w:spacing w:before="0" w:beforeAutospacing="off" w:after="0" w:afterAutospacing="off"/>
      </w:pPr>
      <w:r w:rsidRPr="20399600" w:rsidR="258043D5">
        <w:rPr>
          <w:rFonts w:ascii="Aptos" w:hAnsi="Aptos" w:eastAsia="Aptos" w:cs="Aptos"/>
          <w:b w:val="1"/>
          <w:bCs w:val="1"/>
          <w:i w:val="0"/>
          <w:iCs w:val="0"/>
          <w:caps w:val="0"/>
          <w:smallCaps w:val="0"/>
          <w:noProof w:val="0"/>
          <w:color w:val="2B2B2B"/>
          <w:sz w:val="24"/>
          <w:szCs w:val="24"/>
          <w:lang w:val="en-US"/>
        </w:rPr>
        <w:t>Empower Your Team with Proven Solutions</w:t>
      </w:r>
    </w:p>
    <w:p w:rsidR="20399600" w:rsidP="20399600" w:rsidRDefault="20399600" w14:paraId="7D885A63" w14:textId="2C7F656C">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p>
    <w:p w:rsidR="258043D5" w:rsidP="20399600" w:rsidRDefault="258043D5" w14:paraId="07D3F12C" w14:textId="5A83BC24">
      <w:pPr>
        <w:shd w:val="clear" w:color="auto" w:fill="FFFFFF" w:themeFill="background1"/>
        <w:spacing w:before="0" w:beforeAutospacing="off" w:after="270" w:afterAutospacing="off"/>
      </w:pPr>
      <w:r w:rsidRPr="20399600" w:rsidR="258043D5">
        <w:rPr>
          <w:rFonts w:ascii="Aptos" w:hAnsi="Aptos" w:eastAsia="Aptos" w:cs="Aptos"/>
          <w:b w:val="0"/>
          <w:bCs w:val="0"/>
          <w:i w:val="0"/>
          <w:iCs w:val="0"/>
          <w:caps w:val="0"/>
          <w:smallCaps w:val="0"/>
          <w:noProof w:val="0"/>
          <w:color w:val="2B2B2B"/>
          <w:sz w:val="27"/>
          <w:szCs w:val="27"/>
          <w:lang w:val="en-US"/>
        </w:rPr>
        <w:t>The healthcare landscape is changing. The patient population is aging and care continues to shift out of hospitals and into outpatient settings. Home care organizations today are confronted with numerous challenges, including ensuring consistent, high-quality care for patients, managing a diverse and often dispersed workforce, and adhering to stringent regulatory requirements. These obstacles can make it difficult for home care providers to maintain the highest standards of care and operational efficiency.</w:t>
      </w:r>
    </w:p>
    <w:p w:rsidR="258043D5" w:rsidP="20399600" w:rsidRDefault="258043D5" w14:paraId="354F7C19" w14:textId="2083E6C3">
      <w:pPr>
        <w:shd w:val="clear" w:color="auto" w:fill="FFFFFF" w:themeFill="background1"/>
        <w:spacing w:before="0" w:beforeAutospacing="off" w:after="270" w:afterAutospacing="off"/>
      </w:pPr>
      <w:r w:rsidRPr="20399600" w:rsidR="258043D5">
        <w:rPr>
          <w:rFonts w:ascii="Aptos" w:hAnsi="Aptos" w:eastAsia="Aptos" w:cs="Aptos"/>
          <w:b w:val="0"/>
          <w:bCs w:val="0"/>
          <w:i w:val="0"/>
          <w:iCs w:val="0"/>
          <w:caps w:val="0"/>
          <w:smallCaps w:val="0"/>
          <w:noProof w:val="0"/>
          <w:color w:val="2B2B2B"/>
          <w:sz w:val="27"/>
          <w:szCs w:val="27"/>
          <w:lang w:val="en-US"/>
        </w:rPr>
        <w:t>Joint Commission accreditation offers a robust solution to these issues. By achieving accreditation, home care organizations demonstrate their dedication to excellence in patient care, safety, and organizational performance. The Joint Commission's rigorous standards and thorough evaluation process help organizations identify areas for improvement, implement best practices, and cultivate a culture of continuous quality enhancement.</w:t>
      </w:r>
    </w:p>
    <w:p w:rsidR="258043D5" w:rsidP="20399600" w:rsidRDefault="258043D5" w14:paraId="61B65A14" w14:textId="40BFF7D5">
      <w:pPr>
        <w:shd w:val="clear" w:color="auto" w:fill="FFFFFF" w:themeFill="background1"/>
        <w:spacing w:before="0" w:beforeAutospacing="off" w:after="0" w:afterAutospacing="off"/>
      </w:pPr>
      <w:r w:rsidRPr="20399600" w:rsidR="258043D5">
        <w:rPr>
          <w:rFonts w:ascii="Aptos" w:hAnsi="Aptos" w:eastAsia="Aptos" w:cs="Aptos"/>
          <w:b w:val="0"/>
          <w:bCs w:val="0"/>
          <w:i w:val="0"/>
          <w:iCs w:val="0"/>
          <w:caps w:val="0"/>
          <w:smallCaps w:val="0"/>
          <w:noProof w:val="0"/>
          <w:color w:val="2B2B2B"/>
          <w:sz w:val="27"/>
          <w:szCs w:val="27"/>
          <w:lang w:val="en-US"/>
        </w:rPr>
        <w:t>Accreditation by the Joint Commission can not only elevate the quality of care provided, but also enhance staff morale, increase patient and family satisfaction, and strengthen the organization's reputation within the community.</w:t>
      </w:r>
      <w:r w:rsidRPr="20399600" w:rsidR="258043D5">
        <w:rPr>
          <w:rFonts w:ascii="Aptos" w:hAnsi="Aptos" w:eastAsia="Aptos" w:cs="Aptos"/>
          <w:b w:val="0"/>
          <w:bCs w:val="0"/>
          <w:i w:val="0"/>
          <w:iCs w:val="0"/>
          <w:caps w:val="0"/>
          <w:smallCaps w:val="0"/>
          <w:noProof w:val="0"/>
          <w:color w:val="2B2B2B"/>
          <w:sz w:val="27"/>
          <w:szCs w:val="27"/>
          <w:lang w:val="en-US"/>
        </w:rPr>
        <w:t xml:space="preserve"> Embrace the opportunity to advance your home care organization with Joint Commission accreditation, and ensure a brighter, healthier future for your patients and staff.</w:t>
      </w:r>
    </w:p>
    <w:p w:rsidR="20399600" w:rsidP="20399600" w:rsidRDefault="20399600" w14:paraId="40307D2F" w14:textId="4AFD7F81">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13C986DA" w14:textId="7FC344DD">
      <w:pPr>
        <w:pStyle w:val="Heading2"/>
        <w:shd w:val="clear" w:color="auto" w:fill="F4F6F8"/>
        <w:spacing w:before="0" w:beforeAutospacing="off" w:after="450" w:afterAutospacing="off"/>
      </w:pPr>
      <w:r w:rsidRPr="20399600" w:rsidR="258043D5">
        <w:rPr>
          <w:rFonts w:ascii="Aptos" w:hAnsi="Aptos" w:eastAsia="Aptos" w:cs="Aptos"/>
          <w:b w:val="1"/>
          <w:bCs w:val="1"/>
          <w:i w:val="0"/>
          <w:iCs w:val="0"/>
          <w:caps w:val="0"/>
          <w:smallCaps w:val="0"/>
          <w:noProof w:val="0"/>
          <w:color w:val="2B2B2B"/>
          <w:sz w:val="27"/>
          <w:szCs w:val="27"/>
          <w:lang w:val="en-US"/>
        </w:rPr>
        <w:t>Who We Accredit</w:t>
      </w:r>
    </w:p>
    <w:p w:rsidR="20399600" w:rsidRDefault="20399600" w14:paraId="27E0C498" w14:textId="1477B699"/>
    <w:p w:rsidR="258043D5" w:rsidP="20399600" w:rsidRDefault="258043D5" w14:paraId="317E3ED0" w14:textId="4FFA0959">
      <w:pPr>
        <w:shd w:val="clear" w:color="auto" w:fill="F4F6F8"/>
        <w:spacing w:before="0" w:beforeAutospacing="off" w:after="0" w:afterAutospacing="off"/>
      </w:pPr>
      <w:r w:rsidRPr="20399600" w:rsidR="258043D5">
        <w:rPr>
          <w:rFonts w:ascii="Inter" w:hAnsi="Inter" w:eastAsia="Inter" w:cs="Inter"/>
          <w:b w:val="0"/>
          <w:bCs w:val="0"/>
          <w:i w:val="0"/>
          <w:iCs w:val="0"/>
          <w:caps w:val="0"/>
          <w:smallCaps w:val="0"/>
          <w:noProof w:val="0"/>
          <w:color w:val="2B2B2B"/>
          <w:sz w:val="27"/>
          <w:szCs w:val="27"/>
          <w:lang w:val="en-US"/>
        </w:rPr>
        <w:t>The Joint Commission home care accreditation program serves organizations providing care in the patient's place of residence or those offering community-based services such as pharmacies.</w:t>
      </w:r>
    </w:p>
    <w:p w:rsidR="20399600" w:rsidP="20399600" w:rsidRDefault="20399600" w14:paraId="48998EEF" w14:textId="5CC2A1B7">
      <w:pPr>
        <w:shd w:val="clear" w:color="auto" w:fill="FFFFFF" w:themeFill="background1"/>
        <w:spacing w:before="0" w:beforeAutospacing="off" w:after="0" w:afterAutospacing="off"/>
      </w:pPr>
    </w:p>
    <w:p w:rsidR="258043D5" w:rsidP="20399600" w:rsidRDefault="258043D5" w14:paraId="7315FC9B" w14:textId="5C0F46AC">
      <w:pPr>
        <w:spacing w:before="0" w:beforeAutospacing="off" w:after="0" w:afterAutospacing="off"/>
        <w:jc w:val="left"/>
      </w:pPr>
      <w:r w:rsidRPr="20399600" w:rsidR="258043D5">
        <w:rPr>
          <w:rFonts w:ascii="Inter" w:hAnsi="Inter" w:eastAsia="Inter" w:cs="Inter"/>
          <w:b w:val="1"/>
          <w:bCs w:val="1"/>
          <w:i w:val="0"/>
          <w:iCs w:val="0"/>
          <w:caps w:val="0"/>
          <w:smallCaps w:val="0"/>
          <w:noProof w:val="0"/>
          <w:color w:val="2B2B2B"/>
          <w:sz w:val="27"/>
          <w:szCs w:val="27"/>
          <w:lang w:val="en-US"/>
        </w:rPr>
        <w:t>Home Health</w:t>
      </w:r>
    </w:p>
    <w:p w:rsidR="258043D5" w:rsidP="20399600" w:rsidRDefault="258043D5" w14:paraId="49CC6D01" w14:textId="35A51984">
      <w:pPr>
        <w:spacing w:before="0" w:beforeAutospacing="off" w:after="240" w:afterAutospacing="off"/>
      </w:pPr>
      <w:r w:rsidRPr="20399600" w:rsidR="258043D5">
        <w:rPr>
          <w:rFonts w:ascii="Inter" w:hAnsi="Inter" w:eastAsia="Inter" w:cs="Inter"/>
          <w:b w:val="0"/>
          <w:bCs w:val="0"/>
          <w:i w:val="0"/>
          <w:iCs w:val="0"/>
          <w:caps w:val="0"/>
          <w:smallCaps w:val="0"/>
          <w:noProof w:val="0"/>
          <w:color w:val="2B2B2B"/>
          <w:sz w:val="27"/>
          <w:szCs w:val="27"/>
          <w:lang w:val="en-US"/>
        </w:rPr>
        <w:t>Professional services, such as skilled nursing; physical, speech or occupational therapies; medical social work and para-professional home health aide services.</w:t>
      </w:r>
    </w:p>
    <w:p w:rsidR="258043D5" w:rsidP="20399600" w:rsidRDefault="258043D5" w14:paraId="00876608" w14:textId="6DD4F707">
      <w:pPr>
        <w:spacing w:before="0" w:beforeAutospacing="off" w:after="0" w:afterAutospacing="off"/>
      </w:pPr>
      <w:r w:rsidRPr="20399600" w:rsidR="258043D5">
        <w:rPr>
          <w:rFonts w:ascii="Inter" w:hAnsi="Inter" w:eastAsia="Inter" w:cs="Inter"/>
          <w:b w:val="0"/>
          <w:bCs w:val="0"/>
          <w:i w:val="1"/>
          <w:iCs w:val="1"/>
          <w:caps w:val="0"/>
          <w:smallCaps w:val="0"/>
          <w:noProof w:val="0"/>
          <w:color w:val="2B2B2B"/>
          <w:sz w:val="27"/>
          <w:szCs w:val="27"/>
          <w:lang w:val="en-US"/>
        </w:rPr>
        <w:t>Note: A federal deemed status option is available to organizations seeking Medicare payment for home health services, as well as those already Medicare certified. Organizations choosing the deemed status option for home health are evaluated against both Joint Commission standards and the Home Health Medicare Conditions of Participation. The Centers for Medicare &amp; Medicaid Services (CMS) retains the authority to conduct random validation surveys and complaint investigations in all certified home health agencies.</w:t>
      </w:r>
    </w:p>
    <w:p w:rsidR="20399600" w:rsidP="20399600" w:rsidRDefault="20399600" w14:paraId="48CC9A4D" w14:textId="14904FDA">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0181FB5C" w14:textId="152642DF">
      <w:pPr>
        <w:spacing w:before="0" w:beforeAutospacing="off" w:after="0" w:afterAutospacing="off"/>
        <w:jc w:val="left"/>
      </w:pPr>
      <w:r w:rsidRPr="20399600" w:rsidR="258043D5">
        <w:rPr>
          <w:rFonts w:ascii="Inter" w:hAnsi="Inter" w:eastAsia="Inter" w:cs="Inter"/>
          <w:b w:val="1"/>
          <w:bCs w:val="1"/>
          <w:i w:val="0"/>
          <w:iCs w:val="0"/>
          <w:caps w:val="0"/>
          <w:smallCaps w:val="0"/>
          <w:noProof w:val="0"/>
          <w:color w:val="2B2B2B"/>
          <w:sz w:val="27"/>
          <w:szCs w:val="27"/>
          <w:lang w:val="en-US"/>
        </w:rPr>
        <w:t>Hospice</w:t>
      </w:r>
    </w:p>
    <w:p w:rsidR="258043D5" w:rsidP="20399600" w:rsidRDefault="258043D5" w14:paraId="1CC13EFB" w14:textId="38CAFBFF">
      <w:pPr>
        <w:spacing w:before="0" w:beforeAutospacing="off" w:after="240" w:afterAutospacing="off"/>
      </w:pPr>
      <w:r w:rsidRPr="20399600" w:rsidR="258043D5">
        <w:rPr>
          <w:rFonts w:ascii="Inter" w:hAnsi="Inter" w:eastAsia="Inter" w:cs="Inter"/>
          <w:b w:val="0"/>
          <w:bCs w:val="0"/>
          <w:i w:val="0"/>
          <w:iCs w:val="0"/>
          <w:caps w:val="0"/>
          <w:smallCaps w:val="0"/>
          <w:noProof w:val="0"/>
          <w:color w:val="2B2B2B"/>
          <w:sz w:val="27"/>
          <w:szCs w:val="27"/>
          <w:lang w:val="en-US"/>
        </w:rPr>
        <w:t>Services provided and coordinated by an interdisciplinary team for terminally ill patients, including 24-hour access to care, use of volunteers and a formalized program for bereavement care.</w:t>
      </w:r>
    </w:p>
    <w:p w:rsidR="258043D5" w:rsidP="20399600" w:rsidRDefault="258043D5" w14:paraId="2A7DC914" w14:textId="0667C98D">
      <w:pPr>
        <w:spacing w:before="0" w:beforeAutospacing="off" w:after="0" w:afterAutospacing="off"/>
      </w:pPr>
      <w:r w:rsidRPr="20399600" w:rsidR="258043D5">
        <w:rPr>
          <w:rFonts w:ascii="Inter" w:hAnsi="Inter" w:eastAsia="Inter" w:cs="Inter"/>
          <w:b w:val="0"/>
          <w:bCs w:val="0"/>
          <w:i w:val="1"/>
          <w:iCs w:val="1"/>
          <w:caps w:val="0"/>
          <w:smallCaps w:val="0"/>
          <w:noProof w:val="0"/>
          <w:color w:val="2B2B2B"/>
          <w:sz w:val="27"/>
          <w:szCs w:val="27"/>
          <w:lang w:val="en-US"/>
        </w:rPr>
        <w:t>Note: A federal deemed status option is available to organizations seeking Medicare payment for hospice services, as well as those already Medicare certified. Organizations choosing the deemed status option for hospice are evaluated against both Joint Commission standards and the Hospice Medicare Conditions of Participation. CMS retains the authority to conduct random validation surveys and complaint investigations in all certified hospice agencies.</w:t>
      </w:r>
    </w:p>
    <w:p w:rsidR="20399600" w:rsidP="20399600" w:rsidRDefault="20399600" w14:paraId="1359CA19" w14:textId="1BC4D901">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752D1AE1" w14:textId="70A15ED8">
      <w:pPr>
        <w:spacing w:before="0" w:beforeAutospacing="off" w:after="0" w:afterAutospacing="off"/>
        <w:jc w:val="left"/>
      </w:pPr>
      <w:r w:rsidRPr="20399600" w:rsidR="258043D5">
        <w:rPr>
          <w:rFonts w:ascii="Inter" w:hAnsi="Inter" w:eastAsia="Inter" w:cs="Inter"/>
          <w:b w:val="1"/>
          <w:bCs w:val="1"/>
          <w:i w:val="0"/>
          <w:iCs w:val="0"/>
          <w:caps w:val="0"/>
          <w:smallCaps w:val="0"/>
          <w:noProof w:val="0"/>
          <w:color w:val="2B2B2B"/>
          <w:sz w:val="27"/>
          <w:szCs w:val="27"/>
          <w:lang w:val="en-US"/>
        </w:rPr>
        <w:t>Personal Care and/or Support</w:t>
      </w:r>
    </w:p>
    <w:p w:rsidR="258043D5" w:rsidP="20399600" w:rsidRDefault="258043D5" w14:paraId="3DE14AA0" w14:textId="06B6F9EC">
      <w:pPr>
        <w:spacing w:before="0" w:beforeAutospacing="off" w:after="0" w:afterAutospacing="off"/>
      </w:pPr>
      <w:r w:rsidRPr="20399600" w:rsidR="258043D5">
        <w:rPr>
          <w:rFonts w:ascii="Inter" w:hAnsi="Inter" w:eastAsia="Inter" w:cs="Inter"/>
          <w:b w:val="0"/>
          <w:bCs w:val="0"/>
          <w:i w:val="0"/>
          <w:iCs w:val="0"/>
          <w:caps w:val="0"/>
          <w:smallCaps w:val="0"/>
          <w:noProof w:val="0"/>
          <w:color w:val="2B2B2B"/>
          <w:sz w:val="27"/>
          <w:szCs w:val="27"/>
          <w:lang w:val="en-US"/>
        </w:rPr>
        <w:t>Assistance with activities of daily living, management of household routine and personal care by paraprofessional personnel within an individual’s home.</w:t>
      </w:r>
    </w:p>
    <w:p w:rsidR="20399600" w:rsidP="20399600" w:rsidRDefault="20399600" w14:paraId="52DA72B6" w14:textId="792FC27D">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50B513A3" w14:textId="53958272">
      <w:pPr>
        <w:spacing w:before="0" w:beforeAutospacing="off" w:after="0" w:afterAutospacing="off"/>
        <w:jc w:val="left"/>
      </w:pPr>
      <w:r w:rsidRPr="20399600" w:rsidR="258043D5">
        <w:rPr>
          <w:rFonts w:ascii="Inter" w:hAnsi="Inter" w:eastAsia="Inter" w:cs="Inter"/>
          <w:b w:val="1"/>
          <w:bCs w:val="1"/>
          <w:i w:val="0"/>
          <w:iCs w:val="0"/>
          <w:caps w:val="0"/>
          <w:smallCaps w:val="0"/>
          <w:noProof w:val="0"/>
          <w:color w:val="2B2B2B"/>
          <w:sz w:val="27"/>
          <w:szCs w:val="27"/>
          <w:lang w:val="en-US"/>
        </w:rPr>
        <w:t>Home Medical Equipment</w:t>
      </w:r>
    </w:p>
    <w:p w:rsidR="258043D5" w:rsidP="20399600" w:rsidRDefault="258043D5" w14:paraId="57F1235E" w14:textId="7D51E76D">
      <w:pPr>
        <w:spacing w:before="0" w:beforeAutospacing="off" w:after="240" w:afterAutospacing="off"/>
      </w:pPr>
      <w:r w:rsidRPr="20399600" w:rsidR="258043D5">
        <w:rPr>
          <w:rFonts w:ascii="Inter" w:hAnsi="Inter" w:eastAsia="Inter" w:cs="Inter"/>
          <w:b w:val="0"/>
          <w:bCs w:val="0"/>
          <w:i w:val="0"/>
          <w:iCs w:val="0"/>
          <w:caps w:val="0"/>
          <w:smallCaps w:val="0"/>
          <w:noProof w:val="0"/>
          <w:color w:val="2B2B2B"/>
          <w:sz w:val="27"/>
          <w:szCs w:val="27"/>
          <w:lang w:val="en-US"/>
        </w:rPr>
        <w:t>Organizations that provide Durable Medical Equipment, Prosthetics, Orthotics, and Supplies (DMEPOS) up to and including Complex Rehabilitation services to patients in their home either directly or through the mail (or, in some instances, organizations that bill Medicare Part B DMEPOS, regardless of where services are provided).</w:t>
      </w:r>
    </w:p>
    <w:p w:rsidR="258043D5" w:rsidP="20399600" w:rsidRDefault="258043D5" w14:paraId="1DE92338" w14:textId="45E576FF">
      <w:pPr>
        <w:spacing w:before="0" w:beforeAutospacing="off" w:after="0" w:afterAutospacing="off"/>
      </w:pPr>
      <w:r w:rsidRPr="20399600" w:rsidR="258043D5">
        <w:rPr>
          <w:rFonts w:ascii="Inter" w:hAnsi="Inter" w:eastAsia="Inter" w:cs="Inter"/>
          <w:b w:val="0"/>
          <w:bCs w:val="0"/>
          <w:i w:val="1"/>
          <w:iCs w:val="1"/>
          <w:caps w:val="0"/>
          <w:smallCaps w:val="0"/>
          <w:noProof w:val="0"/>
          <w:color w:val="2B2B2B"/>
          <w:sz w:val="27"/>
          <w:szCs w:val="27"/>
          <w:lang w:val="en-US"/>
        </w:rPr>
        <w:t>Note: CMS recognizes The Joint Commission to accredit DMEPOS as provided by the Medicare Modernization Act of 2003. According to CMS regulations, for DME organizations with less than 25 sites, The Joint Commission will visit all sites during the onsite survey.</w:t>
      </w:r>
    </w:p>
    <w:p w:rsidR="20399600" w:rsidP="20399600" w:rsidRDefault="20399600" w14:paraId="4BA137DA" w14:textId="010E3124">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3E8B18CE" w14:textId="6F811A88">
      <w:pPr>
        <w:spacing w:before="0" w:beforeAutospacing="off" w:after="0" w:afterAutospacing="off"/>
        <w:jc w:val="left"/>
      </w:pPr>
      <w:r w:rsidRPr="20399600" w:rsidR="258043D5">
        <w:rPr>
          <w:rFonts w:ascii="Inter" w:hAnsi="Inter" w:eastAsia="Inter" w:cs="Inter"/>
          <w:b w:val="1"/>
          <w:bCs w:val="1"/>
          <w:i w:val="0"/>
          <w:iCs w:val="0"/>
          <w:caps w:val="0"/>
          <w:smallCaps w:val="0"/>
          <w:noProof w:val="0"/>
          <w:color w:val="2B2B2B"/>
          <w:sz w:val="27"/>
          <w:szCs w:val="27"/>
          <w:lang w:val="en-US"/>
        </w:rPr>
        <w:t>Home Infusion Therapy</w:t>
      </w:r>
    </w:p>
    <w:p w:rsidR="258043D5" w:rsidP="20399600" w:rsidRDefault="258043D5" w14:paraId="6CCCC650" w14:textId="0CD7EE0E">
      <w:pPr>
        <w:spacing w:before="0" w:beforeAutospacing="off" w:after="0" w:afterAutospacing="off"/>
      </w:pPr>
      <w:r w:rsidRPr="20399600" w:rsidR="258043D5">
        <w:rPr>
          <w:rFonts w:ascii="Inter" w:hAnsi="Inter" w:eastAsia="Inter" w:cs="Inter"/>
          <w:b w:val="0"/>
          <w:bCs w:val="0"/>
          <w:i w:val="0"/>
          <w:iCs w:val="0"/>
          <w:caps w:val="0"/>
          <w:smallCaps w:val="0"/>
          <w:noProof w:val="0"/>
          <w:color w:val="2B2B2B"/>
          <w:sz w:val="27"/>
          <w:szCs w:val="27"/>
          <w:lang w:val="en-US"/>
        </w:rPr>
        <w:t>The provision of professional services (including nursing services) furnished in accordance with a physician-established plan of care that describes the type, amount, and duration of infusion therapy services that are to be furnished. A qualified home infusion therapy supplier must furnish infusion therapy to individuals with acute or chronic conditions requiring administration of home infusion drugs, provide training and education, provide remote and other monitoring services, and ensure the safe and effective provision and administration of home infusion therapy on a 7-day-a-week, 24-hour-a-day basis.</w:t>
      </w:r>
    </w:p>
    <w:p w:rsidR="20399600" w:rsidP="20399600" w:rsidRDefault="20399600" w14:paraId="141F2B34" w14:textId="294301EF">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2D369DD2" w14:textId="5EDF9D07">
      <w:pPr>
        <w:spacing w:before="0" w:beforeAutospacing="off" w:after="0" w:afterAutospacing="off"/>
        <w:jc w:val="left"/>
      </w:pPr>
      <w:r w:rsidRPr="20399600" w:rsidR="258043D5">
        <w:rPr>
          <w:rFonts w:ascii="Inter" w:hAnsi="Inter" w:eastAsia="Inter" w:cs="Inter"/>
          <w:b w:val="1"/>
          <w:bCs w:val="1"/>
          <w:i w:val="0"/>
          <w:iCs w:val="0"/>
          <w:caps w:val="0"/>
          <w:smallCaps w:val="0"/>
          <w:noProof w:val="0"/>
          <w:color w:val="2B2B2B"/>
          <w:sz w:val="27"/>
          <w:szCs w:val="27"/>
          <w:lang w:val="en-US"/>
        </w:rPr>
        <w:t>Pharmacy</w:t>
      </w:r>
    </w:p>
    <w:p w:rsidR="258043D5" w:rsidP="20399600" w:rsidRDefault="258043D5" w14:paraId="525B8D89" w14:textId="576393DB">
      <w:pPr>
        <w:spacing w:before="0" w:beforeAutospacing="off" w:after="0" w:afterAutospacing="off"/>
      </w:pPr>
      <w:r w:rsidRPr="20399600" w:rsidR="258043D5">
        <w:rPr>
          <w:rFonts w:ascii="Inter" w:hAnsi="Inter" w:eastAsia="Inter" w:cs="Inter"/>
          <w:b w:val="0"/>
          <w:bCs w:val="0"/>
          <w:i w:val="0"/>
          <w:iCs w:val="0"/>
          <w:caps w:val="0"/>
          <w:smallCaps w:val="0"/>
          <w:noProof w:val="0"/>
          <w:color w:val="2B2B2B"/>
          <w:sz w:val="27"/>
          <w:szCs w:val="27"/>
          <w:lang w:val="en-US"/>
        </w:rPr>
        <w:t>The preparation and dispensing of medications and medication-related devices and supplies by a licensed pharmacy including but not limited to: compounding pharmacy, specialty pharmacy, radiologic pharmacy, long-term care pharmacy, mail-order pharmacy, or freestanding ambulatory infusion provider with or without clinical/consultant planning services.</w:t>
      </w:r>
    </w:p>
    <w:p w:rsidR="258043D5" w:rsidP="20399600" w:rsidRDefault="258043D5" w14:paraId="3858FAE6" w14:textId="08BED1B2">
      <w:pPr>
        <w:shd w:val="clear" w:color="auto" w:fill="FFFFFF" w:themeFill="background1"/>
        <w:spacing w:before="0" w:beforeAutospacing="off" w:after="0" w:afterAutospacing="off"/>
      </w:pPr>
      <w:r w:rsidRPr="20399600" w:rsidR="258043D5">
        <w:rPr>
          <w:rFonts w:ascii="Inter" w:hAnsi="Inter" w:eastAsia="Inter" w:cs="Inter"/>
          <w:b w:val="1"/>
          <w:bCs w:val="1"/>
          <w:i w:val="0"/>
          <w:iCs w:val="0"/>
          <w:caps w:val="1"/>
          <w:noProof w:val="0"/>
          <w:color w:val="1871C3"/>
          <w:sz w:val="27"/>
          <w:szCs w:val="27"/>
          <w:lang w:val="en-US"/>
        </w:rPr>
        <w:t>Accreditation Essentials</w:t>
      </w:r>
    </w:p>
    <w:p w:rsidR="258043D5" w:rsidP="20399600" w:rsidRDefault="258043D5" w14:paraId="35384956" w14:textId="5D184B72">
      <w:pPr>
        <w:pStyle w:val="Heading3"/>
        <w:shd w:val="clear" w:color="auto" w:fill="FFFFFF" w:themeFill="background1"/>
        <w:spacing w:before="0" w:beforeAutospacing="off" w:after="0" w:afterAutospacing="off"/>
      </w:pPr>
      <w:r w:rsidRPr="20399600" w:rsidR="258043D5">
        <w:rPr>
          <w:rFonts w:ascii="Aptos" w:hAnsi="Aptos" w:eastAsia="Aptos" w:cs="Aptos"/>
          <w:b w:val="1"/>
          <w:bCs w:val="1"/>
          <w:i w:val="0"/>
          <w:iCs w:val="0"/>
          <w:caps w:val="0"/>
          <w:smallCaps w:val="0"/>
          <w:noProof w:val="0"/>
          <w:color w:val="2B2B2B"/>
          <w:sz w:val="27"/>
          <w:szCs w:val="27"/>
          <w:lang w:val="en-US"/>
        </w:rPr>
        <w:t>How to Get Started</w:t>
      </w:r>
    </w:p>
    <w:p w:rsidR="258043D5" w:rsidP="20399600" w:rsidRDefault="258043D5" w14:paraId="44A557E8" w14:textId="32F406A1">
      <w:pPr>
        <w:shd w:val="clear" w:color="auto" w:fill="FFFFFF" w:themeFill="background1"/>
        <w:spacing w:before="0" w:beforeAutospacing="off" w:after="0" w:afterAutospacing="off"/>
      </w:pPr>
      <w:r w:rsidRPr="20399600" w:rsidR="258043D5">
        <w:rPr>
          <w:rFonts w:ascii="Inter" w:hAnsi="Inter" w:eastAsia="Inter" w:cs="Inter"/>
          <w:b w:val="0"/>
          <w:bCs w:val="0"/>
          <w:i w:val="0"/>
          <w:iCs w:val="0"/>
          <w:caps w:val="0"/>
          <w:smallCaps w:val="0"/>
          <w:noProof w:val="0"/>
          <w:color w:val="2B2B2B"/>
          <w:sz w:val="27"/>
          <w:szCs w:val="27"/>
          <w:lang w:val="en-US"/>
        </w:rPr>
        <w:t>Learn more about what it takes to achieve and maintain Joint Commission accreditation. Whether you're preparing for your first survey, or you're already a seasoned veteran, we have resources to help you succeed.</w:t>
      </w:r>
    </w:p>
    <w:p w:rsidR="20399600" w:rsidP="20399600" w:rsidRDefault="20399600" w14:paraId="776F06B4" w14:textId="48C3614D">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18BF13F9" w14:textId="2B816848">
      <w:pPr>
        <w:pStyle w:val="Heading1"/>
        <w:shd w:val="clear" w:color="auto" w:fill="FFFFFF" w:themeFill="background1"/>
        <w:spacing w:before="0" w:beforeAutospacing="off" w:after="0" w:afterAutospacing="off"/>
      </w:pPr>
      <w:r w:rsidRPr="20399600" w:rsidR="258043D5">
        <w:rPr>
          <w:rFonts w:ascii="Aptos" w:hAnsi="Aptos" w:eastAsia="Aptos" w:cs="Aptos"/>
          <w:b w:val="1"/>
          <w:bCs w:val="1"/>
          <w:i w:val="0"/>
          <w:iCs w:val="0"/>
          <w:caps w:val="0"/>
          <w:smallCaps w:val="0"/>
          <w:noProof w:val="0"/>
          <w:color w:val="1F336B"/>
          <w:sz w:val="27"/>
          <w:szCs w:val="27"/>
          <w:lang w:val="en-US"/>
        </w:rPr>
        <w:t>Accreditation Process</w:t>
      </w:r>
    </w:p>
    <w:p w:rsidR="20399600" w:rsidP="20399600" w:rsidRDefault="20399600" w14:paraId="4204175C" w14:textId="71E2473B">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58043D5" w:rsidP="20399600" w:rsidRDefault="258043D5" w14:paraId="6B1CE1B6" w14:textId="08BAC60A">
      <w:pPr>
        <w:shd w:val="clear" w:color="auto" w:fill="FFFFFF" w:themeFill="background1"/>
        <w:spacing w:before="0" w:beforeAutospacing="off" w:after="0" w:afterAutospacing="off"/>
      </w:pPr>
      <w:r w:rsidRPr="20399600" w:rsidR="258043D5">
        <w:rPr>
          <w:rFonts w:ascii="Inter" w:hAnsi="Inter" w:eastAsia="Inter" w:cs="Inter"/>
          <w:b w:val="0"/>
          <w:bCs w:val="0"/>
          <w:i w:val="1"/>
          <w:iCs w:val="1"/>
          <w:caps w:val="0"/>
          <w:smallCaps w:val="0"/>
          <w:noProof w:val="0"/>
          <w:color w:val="2B2B2B"/>
          <w:sz w:val="27"/>
          <w:szCs w:val="27"/>
          <w:lang w:val="en-US"/>
        </w:rPr>
        <w:t>Joint Commission</w:t>
      </w:r>
      <w:r w:rsidRPr="20399600" w:rsidR="258043D5">
        <w:rPr>
          <w:rFonts w:ascii="Inter" w:hAnsi="Inter" w:eastAsia="Inter" w:cs="Inter"/>
          <w:b w:val="0"/>
          <w:bCs w:val="0"/>
          <w:i w:val="0"/>
          <w:iCs w:val="0"/>
          <w:caps w:val="0"/>
          <w:smallCaps w:val="0"/>
          <w:noProof w:val="0"/>
          <w:color w:val="2B2B2B"/>
          <w:sz w:val="22"/>
          <w:szCs w:val="22"/>
          <w:vertAlign w:val="superscript"/>
          <w:lang w:val="en-US"/>
        </w:rPr>
        <w:t>™</w:t>
      </w:r>
      <w:r w:rsidRPr="20399600" w:rsidR="258043D5">
        <w:rPr>
          <w:rFonts w:ascii="Inter" w:hAnsi="Inter" w:eastAsia="Inter" w:cs="Inter"/>
          <w:b w:val="0"/>
          <w:bCs w:val="0"/>
          <w:i w:val="0"/>
          <w:iCs w:val="0"/>
          <w:caps w:val="0"/>
          <w:smallCaps w:val="0"/>
          <w:noProof w:val="0"/>
          <w:color w:val="2B2B2B"/>
          <w:sz w:val="27"/>
          <w:szCs w:val="27"/>
          <w:lang w:val="en-US"/>
        </w:rPr>
        <w:t xml:space="preserve"> accreditation process evaluates an organization's compliance with performance standards designed to improve quality and safety for those they serve. Learn about the entire accreditation process, from start to finish. We have resources to help you every step of the way.</w:t>
      </w:r>
    </w:p>
    <w:p w:rsidR="20399600" w:rsidRDefault="20399600" w14:paraId="32AA4107" w14:textId="62CA01B1"/>
    <w:p w:rsidR="258043D5" w:rsidP="20399600" w:rsidRDefault="258043D5" w14:paraId="6B97C885" w14:textId="41B7807C">
      <w:pPr>
        <w:pStyle w:val="Heading2"/>
        <w:shd w:val="clear" w:color="auto" w:fill="FFFFFF" w:themeFill="background1"/>
        <w:spacing w:before="0" w:beforeAutospacing="off" w:after="0" w:afterAutospacing="off"/>
      </w:pPr>
      <w:r w:rsidRPr="20399600" w:rsidR="258043D5">
        <w:rPr>
          <w:rFonts w:ascii="Inter" w:hAnsi="Inter" w:eastAsia="Inter" w:cs="Inter"/>
          <w:b w:val="1"/>
          <w:bCs w:val="1"/>
          <w:i w:val="0"/>
          <w:iCs w:val="0"/>
          <w:caps w:val="0"/>
          <w:smallCaps w:val="0"/>
          <w:noProof w:val="0"/>
          <w:color w:val="1F336B"/>
          <w:sz w:val="27"/>
          <w:szCs w:val="27"/>
          <w:lang w:val="en-US"/>
        </w:rPr>
        <w:t>Before the Survey</w:t>
      </w:r>
    </w:p>
    <w:p w:rsidR="20399600" w:rsidP="20399600" w:rsidRDefault="20399600" w14:paraId="21A0EEE3" w14:textId="124B3EE5">
      <w:pPr>
        <w:shd w:val="clear" w:color="auto" w:fill="FFFFFF" w:themeFill="background1"/>
        <w:spacing w:before="0" w:beforeAutospacing="off" w:after="0" w:afterAutospacing="off"/>
      </w:pPr>
    </w:p>
    <w:p w:rsidR="258043D5" w:rsidP="20399600" w:rsidRDefault="258043D5" w14:paraId="51B5D99F" w14:textId="3923B3CB">
      <w:pPr>
        <w:shd w:val="clear" w:color="auto" w:fill="FFFFFF" w:themeFill="background1"/>
        <w:spacing w:before="0" w:beforeAutospacing="off" w:after="270" w:afterAutospacing="off"/>
      </w:pPr>
      <w:r w:rsidRPr="20399600" w:rsidR="258043D5">
        <w:rPr>
          <w:rFonts w:ascii="Inter" w:hAnsi="Inter" w:eastAsia="Inter" w:cs="Inter"/>
          <w:b w:val="0"/>
          <w:bCs w:val="0"/>
          <w:i w:val="0"/>
          <w:iCs w:val="0"/>
          <w:caps w:val="0"/>
          <w:smallCaps w:val="0"/>
          <w:noProof w:val="0"/>
          <w:color w:val="2B2B2B"/>
          <w:sz w:val="27"/>
          <w:szCs w:val="27"/>
          <w:lang w:val="en-US"/>
        </w:rPr>
        <w:t>In the accreditation process, specially trained Joint Commission staff evaluate your organization's compliance with performance standards designed to improve quality and safety of care. The main event is the on-site survey: Joint Commission surveyors visit your organization and measure compliance with our standards, as well as relevant standards from CMS and OSHA. Our survey time together includes both an objective evaluation of standards compliance along with strategies and structures for improvement.</w:t>
      </w:r>
    </w:p>
    <w:p w:rsidR="258043D5" w:rsidP="20399600" w:rsidRDefault="258043D5" w14:paraId="024756AB" w14:textId="3540A425">
      <w:pPr>
        <w:shd w:val="clear" w:color="auto" w:fill="FFFFFF" w:themeFill="background1"/>
        <w:spacing w:before="0" w:beforeAutospacing="off" w:after="0" w:afterAutospacing="off"/>
      </w:pPr>
      <w:r w:rsidRPr="20399600" w:rsidR="258043D5">
        <w:rPr>
          <w:rFonts w:ascii="Inter" w:hAnsi="Inter" w:eastAsia="Inter" w:cs="Inter"/>
          <w:b w:val="0"/>
          <w:bCs w:val="0"/>
          <w:i w:val="0"/>
          <w:iCs w:val="0"/>
          <w:caps w:val="0"/>
          <w:smallCaps w:val="0"/>
          <w:noProof w:val="0"/>
          <w:color w:val="2B2B2B"/>
          <w:sz w:val="27"/>
          <w:szCs w:val="27"/>
          <w:lang w:val="en-US"/>
        </w:rPr>
        <w:t>Here's what you need to know about the process from the very start.</w:t>
      </w:r>
    </w:p>
    <w:p w:rsidR="20399600" w:rsidP="20399600" w:rsidRDefault="20399600" w14:paraId="3B73A228" w14:textId="576AAB97">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7"/>
          <w:szCs w:val="27"/>
          <w:lang w:val="en-US"/>
        </w:rPr>
      </w:pPr>
    </w:p>
    <w:p w:rsidR="20399600" w:rsidP="20399600" w:rsidRDefault="20399600" w14:paraId="7CDA84A5" w14:textId="464EAC56">
      <w:pPr>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2B2B2B"/>
          <w:sz w:val="24"/>
          <w:szCs w:val="24"/>
          <w:lang w:val="en-US"/>
        </w:rPr>
      </w:pPr>
    </w:p>
    <w:p xmlns:wp14="http://schemas.microsoft.com/office/word/2010/wordml" wp14:paraId="2C078E63" wp14:textId="1A8B4F1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75CAE8"/>
    <w:rsid w:val="0A75CAE8"/>
    <w:rsid w:val="1265F57F"/>
    <w:rsid w:val="20399600"/>
    <w:rsid w:val="214BD8C4"/>
    <w:rsid w:val="258043D5"/>
    <w:rsid w:val="39BF0FF5"/>
    <w:rsid w:val="3D4EA0DC"/>
    <w:rsid w:val="49831C99"/>
    <w:rsid w:val="49AE9D6D"/>
    <w:rsid w:val="53E209D3"/>
    <w:rsid w:val="60614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CAE8"/>
  <w15:chartTrackingRefBased/>
  <w15:docId w15:val="{BF8FCA57-4030-41F6-9611-8B0A5A874B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2039960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jointcommission.org/en-us/accreditation/contact-us" TargetMode="External" Id="Rb4a3085db89147a4" /><Relationship Type="http://schemas.openxmlformats.org/officeDocument/2006/relationships/hyperlink" Target="https://www.jointcommission.org/en-us/accreditation/home-care" TargetMode="External" Id="Reb0e6739e00b4e7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8772C670-F890-4709-8CDC-D76F3FC6EA5A}"/>
</file>

<file path=customXml/itemProps2.xml><?xml version="1.0" encoding="utf-8"?>
<ds:datastoreItem xmlns:ds="http://schemas.openxmlformats.org/officeDocument/2006/customXml" ds:itemID="{2A97C855-D7C5-43B9-9970-7CD93F1FB851}"/>
</file>

<file path=customXml/itemProps3.xml><?xml version="1.0" encoding="utf-8"?>
<ds:datastoreItem xmlns:ds="http://schemas.openxmlformats.org/officeDocument/2006/customXml" ds:itemID="{AF6222C7-7C27-4514-80CE-A85AC33CC0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2025-07-30T20:16:04.0000000Z</dcterms:created>
  <dcterms:modified xsi:type="dcterms:W3CDTF">2025-08-01T16:20:41.0879745Z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