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7FC8797" w:rsidP="07FC8797" w:rsidRDefault="07FC8797" w14:noSpellErr="1" w14:paraId="18A1BBA3" w14:textId="4DD12CD5">
      <w:pPr>
        <w:pStyle w:val="Normal"/>
        <w:ind w:left="-567"/>
        <w:rPr>
          <w:noProof/>
          <w:color w:val="000000" w:themeColor="text1" w:themeTint="FF" w:themeShade="FF"/>
        </w:rPr>
      </w:pPr>
    </w:p>
    <w:p w:rsidR="73DFD220" w:rsidP="7E01D9B1" w:rsidRDefault="73DFD220" w14:paraId="10068DD4" w14:textId="56FA4FFA">
      <w:pPr>
        <w:pStyle w:val="Normal"/>
        <w:ind w:left="2160"/>
        <w:rPr>
          <w:rFonts w:ascii="Calibri" w:hAnsi="Calibri" w:eastAsia="Calibri" w:cs="Calibri"/>
          <w:b w:val="1"/>
          <w:bCs w:val="1"/>
          <w:noProof/>
          <w:sz w:val="40"/>
          <w:szCs w:val="40"/>
          <w:lang w:val="en-IN"/>
        </w:rPr>
      </w:pPr>
      <w:r w:rsidRPr="7E01D9B1" w:rsidR="73DFD220">
        <w:rPr>
          <w:rFonts w:ascii="Calibri" w:hAnsi="Calibri" w:eastAsia="Calibri" w:cs="Calibri"/>
          <w:b w:val="1"/>
          <w:bCs w:val="1"/>
          <w:noProof/>
          <w:sz w:val="40"/>
          <w:szCs w:val="40"/>
          <w:lang w:val="en-IN"/>
        </w:rPr>
        <w:t>Caregiver Journey Document</w:t>
      </w:r>
    </w:p>
    <w:p w:rsidR="07FC8797" w:rsidP="07FC8797" w:rsidRDefault="07FC8797" w14:paraId="24AB7608" w14:textId="76A1BECE">
      <w:pPr>
        <w:pStyle w:val="Normal"/>
        <w:ind w:left="1440"/>
        <w:rPr>
          <w:rFonts w:ascii="Calibri" w:hAnsi="Calibri" w:eastAsia="Calibri" w:cs="Calibri"/>
          <w:noProof/>
          <w:sz w:val="48"/>
          <w:szCs w:val="48"/>
          <w:lang w:val="en-IN"/>
        </w:rPr>
      </w:pPr>
    </w:p>
    <w:p w:rsidR="5AF9A435" w:rsidP="07FC8797" w:rsidRDefault="5AF9A435" w14:paraId="5C4A860C" w14:textId="34BD8D1D">
      <w:pPr>
        <w:pStyle w:val="Normal"/>
        <w:ind w:left="0"/>
        <w:rPr>
          <w:rFonts w:ascii="Calibri" w:hAnsi="Calibri" w:eastAsia="Calibri" w:cs="Calibri"/>
          <w:b w:val="1"/>
          <w:bCs w:val="1"/>
          <w:noProof/>
          <w:color w:val="0070C0"/>
          <w:sz w:val="36"/>
          <w:szCs w:val="36"/>
          <w:lang w:val="en-IN"/>
        </w:rPr>
      </w:pPr>
      <w:r w:rsidRPr="07FC8797" w:rsidR="5AF9A435">
        <w:rPr>
          <w:rFonts w:ascii="Calibri" w:hAnsi="Calibri" w:eastAsia="Calibri" w:cs="Calibri"/>
          <w:b w:val="1"/>
          <w:bCs w:val="1"/>
          <w:noProof/>
          <w:color w:val="0070C0"/>
          <w:sz w:val="36"/>
          <w:szCs w:val="36"/>
          <w:lang w:val="en-IN"/>
        </w:rPr>
        <w:t>Introduction</w:t>
      </w:r>
    </w:p>
    <w:p w:rsidR="5AF9A435" w:rsidP="07FC8797" w:rsidRDefault="5AF9A435" w14:paraId="0A6C227B" w14:textId="56ADA18B">
      <w:pPr>
        <w:pStyle w:val="Heading2"/>
        <w:keepNext w:val="1"/>
        <w:keepLines w:val="1"/>
        <w:spacing w:before="40" w:after="0"/>
        <w:rPr>
          <w:rFonts w:ascii="Calibri" w:hAnsi="Calibri" w:eastAsia="Calibri" w:cs="Calibri" w:asciiTheme="minorAscii" w:hAnsiTheme="minorAscii" w:eastAsiaTheme="minorAscii" w:cstheme="minorBidi"/>
          <w:b w:val="1"/>
          <w:bCs w:val="1"/>
          <w:noProof/>
          <w:color w:val="auto"/>
          <w:sz w:val="28"/>
          <w:szCs w:val="28"/>
          <w:lang w:val="en-IN" w:eastAsia="en-US" w:bidi="ar-SA"/>
        </w:rPr>
      </w:pPr>
      <w:r w:rsidRPr="07FC8797" w:rsidR="5AF9A435">
        <w:rPr>
          <w:rFonts w:ascii="Calibri" w:hAnsi="Calibri" w:eastAsia="Calibri" w:cs="Calibri" w:asciiTheme="minorAscii" w:hAnsiTheme="minorAscii" w:eastAsiaTheme="minorAscii" w:cstheme="minorBidi"/>
          <w:b w:val="1"/>
          <w:bCs w:val="1"/>
          <w:noProof/>
          <w:color w:val="auto"/>
          <w:sz w:val="28"/>
          <w:szCs w:val="28"/>
          <w:lang w:val="en-IN" w:eastAsia="en-US" w:bidi="ar-SA"/>
        </w:rPr>
        <w:t>Vision:</w:t>
      </w:r>
    </w:p>
    <w:p w:rsidR="07FC8797" w:rsidP="07FC8797" w:rsidRDefault="07FC8797" w14:paraId="5A39A010" w14:textId="038552D5">
      <w:pPr>
        <w:pStyle w:val="Normal"/>
        <w:keepNext w:val="1"/>
        <w:keepLines w:val="1"/>
        <w:rPr>
          <w:noProof/>
          <w:lang w:val="en-IN"/>
        </w:rPr>
      </w:pPr>
    </w:p>
    <w:p w:rsidR="5AF9A435" w:rsidP="07FC8797" w:rsidRDefault="5AF9A435" w14:paraId="38F0CB09" w14:textId="0A82A783">
      <w:pPr>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07FC8797" w:rsidR="5AF9A435">
        <w:rPr>
          <w:rStyle w:val="ui-provide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t xml:space="preserve">At Vintage Grace, our vision is to lead the way in senior home care by integrating our core values – Quality, Compassion, and Care. Committed to serving the growing senior population, our goal is to ensure that seniors living with any health condition enjoy the highest quality of life possible. </w:t>
      </w:r>
    </w:p>
    <w:p w:rsidR="5AF9A435" w:rsidP="07FC8797" w:rsidRDefault="5AF9A435" w14:paraId="64836236" w14:textId="1FCAD818">
      <w:pPr>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07FC8797" w:rsidR="5AF9A435">
        <w:rPr>
          <w:rStyle w:val="ui-provide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t>Client satisfaction fuels our continuous evolution in senior care. Utilizing cutting-edge technology we innovate to exceed expectations. This commitment forms the cornerstone of our vision, enabling us to provide both standard and advanced care options to communities nationwide</w:t>
      </w:r>
      <w:r w:rsidRPr="07FC8797" w:rsidR="5AF9A435">
        <w:rPr>
          <w:rStyle w:val="ui-provider"/>
          <w:rFonts w:ascii="Calibri" w:hAnsi="Calibri" w:eastAsia="Calibri" w:cs="Calibri" w:asciiTheme="minorAscii" w:hAnsiTheme="minorAscii" w:eastAsiaTheme="minorAscii" w:cstheme="minorAscii"/>
          <w:b w:val="1"/>
          <w:bCs w:val="1"/>
          <w:i w:val="0"/>
          <w:iCs w:val="0"/>
          <w:caps w:val="0"/>
          <w:smallCaps w:val="0"/>
          <w:noProof/>
          <w:color w:val="000000" w:themeColor="text1" w:themeTint="FF" w:themeShade="FF"/>
          <w:sz w:val="24"/>
          <w:szCs w:val="24"/>
          <w:lang w:val="en-IN"/>
        </w:rPr>
        <w:t>.</w:t>
      </w:r>
    </w:p>
    <w:p w:rsidR="5AF9A435" w:rsidP="07FC8797" w:rsidRDefault="5AF9A435" w14:paraId="66F299B9" w14:textId="2CF9F452">
      <w:pPr>
        <w:pStyle w:val="Heading2"/>
        <w:keepNext w:val="1"/>
        <w:keepLines w:val="1"/>
        <w:suppressLineNumbers w:val="0"/>
        <w:bidi w:val="0"/>
        <w:spacing w:before="40" w:beforeAutospacing="off" w:after="0" w:afterAutospacing="off" w:line="259" w:lineRule="auto"/>
        <w:ind w:left="0" w:right="0"/>
        <w:jc w:val="left"/>
        <w:rPr>
          <w:rFonts w:ascii="Calibri" w:hAnsi="Calibri" w:eastAsia="Calibri" w:cs="Calibri" w:asciiTheme="minorAscii" w:hAnsiTheme="minorAscii" w:eastAsiaTheme="minorAscii" w:cstheme="minorBidi"/>
          <w:b w:val="1"/>
          <w:bCs w:val="1"/>
          <w:noProof/>
          <w:color w:val="auto"/>
          <w:sz w:val="28"/>
          <w:szCs w:val="28"/>
          <w:lang w:val="en-IN" w:eastAsia="en-US" w:bidi="ar-SA"/>
        </w:rPr>
      </w:pPr>
      <w:r w:rsidRPr="07FC8797" w:rsidR="5AF9A435">
        <w:rPr>
          <w:rFonts w:ascii="Calibri" w:hAnsi="Calibri" w:eastAsia="Calibri" w:cs="Calibri" w:asciiTheme="minorAscii" w:hAnsiTheme="minorAscii" w:eastAsiaTheme="minorAscii" w:cstheme="minorBidi"/>
          <w:b w:val="1"/>
          <w:bCs w:val="1"/>
          <w:noProof/>
          <w:color w:val="auto"/>
          <w:sz w:val="28"/>
          <w:szCs w:val="28"/>
          <w:lang w:val="en-IN" w:eastAsia="en-US" w:bidi="ar-SA"/>
        </w:rPr>
        <w:t>Mission:</w:t>
      </w:r>
    </w:p>
    <w:p w:rsidR="5AF9A435" w:rsidP="07FC8797" w:rsidRDefault="5AF9A435" w14:paraId="45A535C4" w14:textId="2CDB6A3A">
      <w:pPr>
        <w:keepNext w:val="1"/>
        <w:keepLines w:val="1"/>
        <w:spacing w:before="240" w:after="24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07FC8797" w:rsidR="5AF9A435">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t>With a steadfast commitment to crafting personalized care plans that cater to individual needs, we support seniors and their families in achieving peace of mind. Our mission is to provide outstanding technology-embedded home care services that value senior's independence and dignity.</w:t>
      </w:r>
    </w:p>
    <w:p w:rsidR="5AF9A435" w:rsidP="07FC8797" w:rsidRDefault="5AF9A435" w14:paraId="7F0E0D46" w14:textId="411113BA">
      <w:pPr>
        <w:spacing w:before="240" w:after="240"/>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pPr>
      <w:r w:rsidRPr="07FC8797" w:rsidR="5AF9A435">
        <w:rPr>
          <w:rFonts w:ascii="Calibri" w:hAnsi="Calibri" w:eastAsia="Calibri" w:cs="Calibri" w:asciiTheme="minorAscii" w:hAnsiTheme="minorAscii" w:eastAsiaTheme="minorAscii" w:cstheme="minorAscii"/>
          <w:b w:val="0"/>
          <w:bCs w:val="0"/>
          <w:i w:val="0"/>
          <w:iCs w:val="0"/>
          <w:caps w:val="0"/>
          <w:smallCaps w:val="0"/>
          <w:noProof/>
          <w:color w:val="000000" w:themeColor="text1" w:themeTint="FF" w:themeShade="FF"/>
          <w:sz w:val="24"/>
          <w:szCs w:val="24"/>
          <w:lang w:val="en-IN"/>
        </w:rPr>
        <w:t>Our caregivers form the foundation of our approach, ensuring that seniors experience the highest quality of life possible. We firmly believe that home is where seniors thrive best, regardless of their health condition. Therefore, we go above and beyond to support their comfort and well-being. Backed by a team of skilled caregivers, we continuously innovate our methods to deliver dependable and compassionate care.</w:t>
      </w:r>
    </w:p>
    <w:p w:rsidR="09F2CE8F" w:rsidP="164675A5" w:rsidRDefault="09F2CE8F" w14:paraId="37721D90" w14:textId="715A8D1E">
      <w:pPr>
        <w:pStyle w:val="Heading2"/>
        <w:suppressLineNumbers w:val="0"/>
        <w:bidi w:val="0"/>
        <w:spacing w:before="40" w:beforeAutospacing="off" w:after="0" w:afterAutospacing="off" w:line="259" w:lineRule="auto"/>
        <w:ind w:left="0" w:right="0"/>
        <w:jc w:val="left"/>
        <w:rPr>
          <w:rFonts w:ascii="Calibri" w:hAnsi="Calibri" w:eastAsia="Calibri" w:cs="Calibri"/>
          <w:b w:val="1"/>
          <w:bCs w:val="1"/>
          <w:noProof/>
          <w:color w:val="0070C0"/>
          <w:sz w:val="36"/>
          <w:szCs w:val="36"/>
          <w:lang w:val="en-IN"/>
        </w:rPr>
      </w:pPr>
      <w:r w:rsidRPr="164675A5" w:rsidR="09F2CE8F">
        <w:rPr>
          <w:rFonts w:ascii="Calibri" w:hAnsi="Calibri" w:eastAsia="Calibri" w:cs="Calibri" w:asciiTheme="minorAscii" w:hAnsiTheme="minorAscii" w:eastAsiaTheme="minorAscii" w:cstheme="minorBidi"/>
          <w:b w:val="1"/>
          <w:bCs w:val="1"/>
          <w:noProof/>
          <w:color w:val="0070C0"/>
          <w:sz w:val="36"/>
          <w:szCs w:val="36"/>
          <w:lang w:val="en-IN" w:eastAsia="en-US" w:bidi="ar-SA"/>
        </w:rPr>
        <w:t>Caregivers role in the company and Client Satisfaction</w:t>
      </w:r>
    </w:p>
    <w:p w:rsidR="09F2CE8F" w:rsidP="07FC8797" w:rsidRDefault="09F2CE8F" w14:paraId="6BC67FB1" w14:textId="04A81B54">
      <w:pPr>
        <w:spacing w:before="240" w:beforeAutospacing="off" w:after="240" w:afterAutospacing="off"/>
        <w:rPr>
          <w:rFonts w:ascii="Calibri" w:hAnsi="Calibri" w:eastAsia="Calibri" w:cs="Calibri"/>
          <w:noProof/>
          <w:sz w:val="24"/>
          <w:szCs w:val="24"/>
          <w:lang w:val="en-IN"/>
        </w:rPr>
      </w:pPr>
      <w:r w:rsidRPr="07FC8797" w:rsidR="09F2CE8F">
        <w:rPr>
          <w:rFonts w:ascii="Calibri" w:hAnsi="Calibri" w:eastAsia="Calibri" w:cs="Calibri"/>
          <w:noProof/>
          <w:sz w:val="24"/>
          <w:szCs w:val="24"/>
          <w:lang w:val="en-IN"/>
        </w:rPr>
        <w:t>Caregivers are the heart of our company, playing a crucial role in both client satisfaction and the overall success of our agency. Their dedication, compassion, and professionalism directly impact the quality of care we provide, fostering trust, comfort, and well-being for our clients. By delivering personalized, reliable, and empathetic support, caregivers create meaningful relationships that enhance the client experience and promote a sense of security and dignity. Their ability to communicate effectively, adapt to client needs, and uphold our standards of excellence not only ensures exceptional care but also strengthens our company’s reputation and long-term success.</w:t>
      </w:r>
    </w:p>
    <w:p w:rsidR="07FC8797" w:rsidP="07FC8797" w:rsidRDefault="07FC8797" w14:paraId="79C79E1C" w14:textId="3E179632">
      <w:pPr>
        <w:spacing w:before="240" w:beforeAutospacing="off" w:after="240" w:afterAutospacing="off"/>
        <w:rPr>
          <w:rFonts w:ascii="Calibri" w:hAnsi="Calibri" w:eastAsia="Calibri" w:cs="Calibri"/>
          <w:noProof/>
          <w:sz w:val="24"/>
          <w:szCs w:val="24"/>
          <w:lang w:val="en-IN"/>
        </w:rPr>
      </w:pPr>
    </w:p>
    <w:p w:rsidR="07FC8797" w:rsidP="07FC8797" w:rsidRDefault="07FC8797" w14:paraId="7D3E3201" w14:textId="0B146DE0">
      <w:pPr>
        <w:spacing w:before="240" w:beforeAutospacing="off" w:after="240" w:afterAutospacing="off"/>
        <w:rPr>
          <w:rFonts w:ascii="Calibri" w:hAnsi="Calibri" w:eastAsia="Calibri" w:cs="Calibri"/>
          <w:noProof/>
          <w:sz w:val="24"/>
          <w:szCs w:val="24"/>
          <w:lang w:val="en-IN"/>
        </w:rPr>
      </w:pPr>
    </w:p>
    <w:p w:rsidR="35E788AE" w:rsidP="06AB13A4" w:rsidRDefault="35E788AE" w14:paraId="2834D0B1" w14:textId="3DDFA06C">
      <w:pPr>
        <w:pStyle w:val="Normal"/>
        <w:suppressLineNumbers w:val="0"/>
        <w:bidi w:val="0"/>
        <w:spacing w:before="0" w:beforeAutospacing="off" w:after="160" w:afterAutospacing="off" w:line="259" w:lineRule="auto"/>
        <w:ind w:left="0" w:right="0"/>
        <w:jc w:val="left"/>
        <w:rPr>
          <w:rFonts w:ascii="Calibri" w:hAnsi="Calibri" w:eastAsia="Calibri" w:cs="Calibri"/>
          <w:b w:val="0"/>
          <w:bCs w:val="0"/>
          <w:i w:val="0"/>
          <w:iCs w:val="0"/>
          <w:caps w:val="0"/>
          <w:smallCaps w:val="0"/>
          <w:noProof/>
          <w:color w:val="0070C0"/>
          <w:sz w:val="36"/>
          <w:szCs w:val="36"/>
          <w:lang w:val="en-IN"/>
        </w:rPr>
      </w:pPr>
      <w:r w:rsidRPr="06AB13A4" w:rsidR="35E788AE">
        <w:rPr>
          <w:rFonts w:ascii="Calibri" w:hAnsi="Calibri" w:eastAsia="Calibri" w:cs="Calibri"/>
          <w:b w:val="1"/>
          <w:bCs w:val="1"/>
          <w:i w:val="0"/>
          <w:iCs w:val="0"/>
          <w:caps w:val="0"/>
          <w:smallCaps w:val="0"/>
          <w:noProof/>
          <w:color w:val="0070C0"/>
          <w:sz w:val="36"/>
          <w:szCs w:val="36"/>
          <w:lang w:val="en-IN"/>
        </w:rPr>
        <w:t>Hiring Process/Pre-Employment Requirements</w:t>
      </w:r>
    </w:p>
    <w:p w:rsidR="35E788AE" w:rsidP="06AB13A4" w:rsidRDefault="35E788AE" w14:paraId="62ED25AF" w14:textId="1C21F3BB">
      <w:pPr>
        <w:pStyle w:val="Normal"/>
        <w:bidi w:val="0"/>
        <w:spacing w:before="0" w:beforeAutospacing="off" w:after="160" w:afterAutospacing="off" w:line="259" w:lineRule="auto"/>
        <w:ind w:left="0" w:right="0"/>
        <w:jc w:val="left"/>
        <w:rPr>
          <w:rFonts w:ascii="Calibri" w:hAnsi="Calibri" w:eastAsia="Calibri" w:cs="Calibri"/>
          <w:b w:val="0"/>
          <w:bCs w:val="0"/>
          <w:i w:val="0"/>
          <w:iCs w:val="0"/>
          <w:caps w:val="0"/>
          <w:smallCaps w:val="0"/>
          <w:noProof/>
          <w:color w:val="000000" w:themeColor="text1" w:themeTint="FF" w:themeShade="FF"/>
          <w:sz w:val="28"/>
          <w:szCs w:val="28"/>
          <w:lang w:val="en-IN"/>
        </w:rPr>
      </w:pPr>
      <w:r w:rsidRPr="06AB13A4" w:rsidR="35E788AE">
        <w:rPr>
          <w:rFonts w:ascii="Calibri" w:hAnsi="Calibri" w:eastAsia="Calibri" w:cs="Calibri"/>
          <w:b w:val="1"/>
          <w:bCs w:val="1"/>
          <w:i w:val="0"/>
          <w:iCs w:val="0"/>
          <w:caps w:val="0"/>
          <w:smallCaps w:val="0"/>
          <w:noProof/>
          <w:color w:val="000000" w:themeColor="text1" w:themeTint="FF" w:themeShade="FF"/>
          <w:sz w:val="28"/>
          <w:szCs w:val="28"/>
          <w:lang w:val="en-IN"/>
        </w:rPr>
        <w:t>Initial Process</w:t>
      </w:r>
    </w:p>
    <w:p w:rsidR="35E788AE" w:rsidP="78EE657F" w:rsidRDefault="35E788AE" w14:paraId="090EF885" w14:textId="0689D478">
      <w:pPr>
        <w:pStyle w:val="ListParagraph"/>
        <w:numPr>
          <w:ilvl w:val="0"/>
          <w:numId w:val="64"/>
        </w:numPr>
        <w:bidi w:val="0"/>
        <w:spacing w:before="0" w:beforeAutospacing="off" w:after="160" w:afterAutospacing="off" w:line="259" w:lineRule="auto"/>
        <w:ind w:right="0"/>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78EE657F" w:rsidR="740E08AD">
        <w:rPr>
          <w:rFonts w:ascii="Calibri" w:hAnsi="Calibri" w:eastAsia="Calibri" w:cs="Calibri"/>
          <w:b w:val="0"/>
          <w:bCs w:val="0"/>
          <w:i w:val="0"/>
          <w:iCs w:val="0"/>
          <w:caps w:val="0"/>
          <w:smallCaps w:val="0"/>
          <w:noProof/>
          <w:color w:val="000000" w:themeColor="text1" w:themeTint="FF" w:themeShade="FF"/>
          <w:sz w:val="24"/>
          <w:szCs w:val="24"/>
          <w:lang w:val="en-IN"/>
        </w:rPr>
        <w:t>Creating job description for the C</w:t>
      </w:r>
      <w:r w:rsidRPr="78EE657F" w:rsidR="6311C351">
        <w:rPr>
          <w:rFonts w:ascii="Calibri" w:hAnsi="Calibri" w:eastAsia="Calibri" w:cs="Calibri"/>
          <w:b w:val="0"/>
          <w:bCs w:val="0"/>
          <w:i w:val="0"/>
          <w:iCs w:val="0"/>
          <w:caps w:val="0"/>
          <w:smallCaps w:val="0"/>
          <w:noProof/>
          <w:color w:val="000000" w:themeColor="text1" w:themeTint="FF" w:themeShade="FF"/>
          <w:sz w:val="24"/>
          <w:szCs w:val="24"/>
          <w:lang w:val="en-IN"/>
        </w:rPr>
        <w:t>aregiver</w:t>
      </w:r>
      <w:r w:rsidRPr="78EE657F" w:rsidR="740E08AD">
        <w:rPr>
          <w:rFonts w:ascii="Calibri" w:hAnsi="Calibri" w:eastAsia="Calibri" w:cs="Calibri"/>
          <w:b w:val="0"/>
          <w:bCs w:val="0"/>
          <w:i w:val="0"/>
          <w:iCs w:val="0"/>
          <w:caps w:val="0"/>
          <w:smallCaps w:val="0"/>
          <w:noProof/>
          <w:color w:val="000000" w:themeColor="text1" w:themeTint="FF" w:themeShade="FF"/>
          <w:sz w:val="24"/>
          <w:szCs w:val="24"/>
          <w:lang w:val="en-IN"/>
        </w:rPr>
        <w:t xml:space="preserve"> role</w:t>
      </w:r>
    </w:p>
    <w:p w:rsidR="740E08AD" w:rsidP="78EE657F" w:rsidRDefault="740E08AD" w14:paraId="78D9C263" w14:textId="411D551D">
      <w:pPr>
        <w:pStyle w:val="ListParagraph"/>
        <w:numPr>
          <w:ilvl w:val="0"/>
          <w:numId w:val="64"/>
        </w:numPr>
        <w:suppressLineNumbers w:val="0"/>
        <w:spacing w:before="0" w:beforeAutospacing="off" w:after="160" w:afterAutospacing="off" w:line="259" w:lineRule="auto"/>
        <w:ind w:left="720" w:right="0" w:hanging="360"/>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78EE657F" w:rsidR="740E08AD">
        <w:rPr>
          <w:rFonts w:ascii="Calibri" w:hAnsi="Calibri" w:eastAsia="Calibri" w:cs="Calibri"/>
          <w:b w:val="0"/>
          <w:bCs w:val="0"/>
          <w:i w:val="0"/>
          <w:iCs w:val="0"/>
          <w:caps w:val="0"/>
          <w:smallCaps w:val="0"/>
          <w:noProof/>
          <w:color w:val="000000" w:themeColor="text1" w:themeTint="FF" w:themeShade="FF"/>
          <w:sz w:val="24"/>
          <w:szCs w:val="24"/>
          <w:lang w:val="en-IN"/>
        </w:rPr>
        <w:t>Posting the job</w:t>
      </w:r>
    </w:p>
    <w:p w:rsidR="35FFD1DD" w:rsidP="78EE657F" w:rsidRDefault="35FFD1DD" w14:paraId="0489A20B" w14:textId="21DC7AD4">
      <w:pPr>
        <w:pStyle w:val="ListParagraph"/>
        <w:numPr>
          <w:ilvl w:val="0"/>
          <w:numId w:val="64"/>
        </w:numPr>
        <w:bidi w:val="0"/>
        <w:spacing w:before="0" w:beforeAutospacing="off" w:after="160" w:afterAutospacing="off" w:line="259" w:lineRule="auto"/>
        <w:ind w:right="0"/>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78EE657F" w:rsidR="35FFD1DD">
        <w:rPr>
          <w:rFonts w:ascii="Calibri" w:hAnsi="Calibri" w:eastAsia="Calibri" w:cs="Calibri"/>
          <w:b w:val="0"/>
          <w:bCs w:val="0"/>
          <w:i w:val="0"/>
          <w:iCs w:val="0"/>
          <w:caps w:val="0"/>
          <w:smallCaps w:val="0"/>
          <w:noProof/>
          <w:color w:val="000000" w:themeColor="text1" w:themeTint="FF" w:themeShade="FF"/>
          <w:sz w:val="24"/>
          <w:szCs w:val="24"/>
          <w:lang w:val="en-IN"/>
        </w:rPr>
        <w:t>Checking resumes and Conducting initial screening through Zoom/Team interview</w:t>
      </w:r>
    </w:p>
    <w:p w:rsidR="35E788AE" w:rsidP="06AB13A4" w:rsidRDefault="35E788AE" w14:paraId="16A73BDB" w14:textId="35ABF71D">
      <w:pPr>
        <w:pStyle w:val="Normal"/>
        <w:bidi w:val="0"/>
        <w:spacing w:before="0" w:beforeAutospacing="off" w:after="160" w:afterAutospacing="off" w:line="259" w:lineRule="auto"/>
        <w:ind w:left="0" w:right="0"/>
        <w:jc w:val="left"/>
        <w:rPr>
          <w:rFonts w:ascii="Calibri" w:hAnsi="Calibri" w:eastAsia="Calibri" w:cs="Calibri"/>
          <w:b w:val="0"/>
          <w:bCs w:val="0"/>
          <w:i w:val="0"/>
          <w:iCs w:val="0"/>
          <w:caps w:val="0"/>
          <w:smallCaps w:val="0"/>
          <w:noProof/>
          <w:color w:val="000000" w:themeColor="text1" w:themeTint="FF" w:themeShade="FF"/>
          <w:sz w:val="28"/>
          <w:szCs w:val="28"/>
          <w:lang w:val="en-IN"/>
        </w:rPr>
      </w:pPr>
      <w:r w:rsidRPr="06AB13A4" w:rsidR="35E788AE">
        <w:rPr>
          <w:rFonts w:ascii="Calibri" w:hAnsi="Calibri" w:eastAsia="Calibri" w:cs="Calibri"/>
          <w:b w:val="1"/>
          <w:bCs w:val="1"/>
          <w:i w:val="0"/>
          <w:iCs w:val="0"/>
          <w:caps w:val="0"/>
          <w:smallCaps w:val="0"/>
          <w:noProof/>
          <w:color w:val="000000" w:themeColor="text1" w:themeTint="FF" w:themeShade="FF"/>
          <w:sz w:val="28"/>
          <w:szCs w:val="28"/>
          <w:lang w:val="en-IN"/>
        </w:rPr>
        <w:t xml:space="preserve">Verification Process </w:t>
      </w:r>
    </w:p>
    <w:p w:rsidR="35E788AE" w:rsidP="06AB13A4" w:rsidRDefault="35E788AE" w14:paraId="3ACE1A93" w14:textId="7A161D95">
      <w:pPr>
        <w:pStyle w:val="ListParagraph"/>
        <w:numPr>
          <w:ilvl w:val="0"/>
          <w:numId w:val="75"/>
        </w:numPr>
        <w:bidi w:val="0"/>
        <w:spacing w:before="0" w:beforeAutospacing="off" w:after="160" w:afterAutospacing="off" w:line="259" w:lineRule="auto"/>
        <w:ind w:right="0"/>
        <w:jc w:val="left"/>
        <w:rPr>
          <w:rFonts w:ascii="Calibri" w:hAnsi="Calibri" w:eastAsia="Calibri" w:cs="Calibri"/>
          <w:b w:val="0"/>
          <w:bCs w:val="0"/>
          <w:i w:val="0"/>
          <w:iCs w:val="0"/>
          <w:caps w:val="0"/>
          <w:smallCaps w:val="0"/>
          <w:noProof/>
          <w:color w:val="000000" w:themeColor="text1" w:themeTint="FF" w:themeShade="FF"/>
          <w:sz w:val="24"/>
          <w:szCs w:val="24"/>
          <w:lang w:val="en-US"/>
        </w:rPr>
      </w:pPr>
      <w:r w:rsidRPr="06AB13A4" w:rsidR="35E788AE">
        <w:rPr>
          <w:rFonts w:ascii="Calibri" w:hAnsi="Calibri" w:eastAsia="Calibri" w:cs="Calibri"/>
          <w:b w:val="0"/>
          <w:bCs w:val="0"/>
          <w:i w:val="0"/>
          <w:iCs w:val="0"/>
          <w:caps w:val="0"/>
          <w:smallCaps w:val="0"/>
          <w:noProof/>
          <w:color w:val="000000" w:themeColor="text1" w:themeTint="FF" w:themeShade="FF"/>
          <w:sz w:val="24"/>
          <w:szCs w:val="24"/>
          <w:lang w:val="en-IN"/>
        </w:rPr>
        <w:t>For the shortlisted candidates, collect the required documents (government-issued photo ID, Social Security Card and Proof of legal work authorization) and verify them.</w:t>
      </w:r>
    </w:p>
    <w:p w:rsidR="35E788AE" w:rsidP="06AB13A4" w:rsidRDefault="35E788AE" w14:paraId="1C5FEF2E" w14:textId="1CC085E4">
      <w:pPr>
        <w:pStyle w:val="ListParagraph"/>
        <w:numPr>
          <w:ilvl w:val="0"/>
          <w:numId w:val="75"/>
        </w:numPr>
        <w:bidi w:val="0"/>
        <w:spacing w:before="0" w:beforeAutospacing="off" w:after="160" w:afterAutospacing="off" w:line="259" w:lineRule="auto"/>
        <w:ind w:right="0"/>
        <w:jc w:val="left"/>
        <w:rPr>
          <w:rFonts w:ascii="Calibri" w:hAnsi="Calibri" w:eastAsia="Calibri" w:cs="Calibri"/>
          <w:b w:val="0"/>
          <w:bCs w:val="0"/>
          <w:i w:val="0"/>
          <w:iCs w:val="0"/>
          <w:caps w:val="0"/>
          <w:smallCaps w:val="0"/>
          <w:noProof/>
          <w:color w:val="000000" w:themeColor="text1" w:themeTint="FF" w:themeShade="FF"/>
          <w:sz w:val="24"/>
          <w:szCs w:val="24"/>
          <w:lang w:val="en-US"/>
        </w:rPr>
      </w:pPr>
      <w:r w:rsidRPr="06AB13A4" w:rsidR="35E788AE">
        <w:rPr>
          <w:rFonts w:ascii="Calibri" w:hAnsi="Calibri" w:eastAsia="Calibri" w:cs="Calibri"/>
          <w:b w:val="0"/>
          <w:bCs w:val="0"/>
          <w:i w:val="0"/>
          <w:iCs w:val="0"/>
          <w:caps w:val="0"/>
          <w:smallCaps w:val="0"/>
          <w:noProof/>
          <w:color w:val="000000" w:themeColor="text1" w:themeTint="FF" w:themeShade="FF"/>
          <w:sz w:val="24"/>
          <w:szCs w:val="24"/>
          <w:lang w:val="en-IN"/>
        </w:rPr>
        <w:t>If all the documents are valid, schedule final in-person interviews.</w:t>
      </w:r>
    </w:p>
    <w:p w:rsidR="35E788AE" w:rsidP="06AB13A4" w:rsidRDefault="35E788AE" w14:paraId="2F32EB9E" w14:textId="55045298">
      <w:pPr>
        <w:pStyle w:val="Normal"/>
        <w:bidi w:val="0"/>
        <w:spacing w:before="0" w:beforeAutospacing="off" w:after="160" w:afterAutospacing="off" w:line="259" w:lineRule="auto"/>
        <w:ind w:left="0" w:right="0"/>
        <w:jc w:val="left"/>
        <w:rPr>
          <w:rFonts w:ascii="Calibri" w:hAnsi="Calibri" w:eastAsia="Calibri" w:cs="Calibri"/>
          <w:b w:val="0"/>
          <w:bCs w:val="0"/>
          <w:i w:val="0"/>
          <w:iCs w:val="0"/>
          <w:caps w:val="0"/>
          <w:smallCaps w:val="0"/>
          <w:noProof/>
          <w:color w:val="000000" w:themeColor="text1" w:themeTint="FF" w:themeShade="FF"/>
          <w:sz w:val="28"/>
          <w:szCs w:val="28"/>
          <w:lang w:val="en-IN"/>
        </w:rPr>
      </w:pPr>
      <w:r w:rsidRPr="06AB13A4" w:rsidR="35E788AE">
        <w:rPr>
          <w:rFonts w:ascii="Calibri" w:hAnsi="Calibri" w:eastAsia="Calibri" w:cs="Calibri"/>
          <w:b w:val="1"/>
          <w:bCs w:val="1"/>
          <w:i w:val="0"/>
          <w:iCs w:val="0"/>
          <w:caps w:val="0"/>
          <w:smallCaps w:val="0"/>
          <w:noProof/>
          <w:color w:val="000000" w:themeColor="text1" w:themeTint="FF" w:themeShade="FF"/>
          <w:sz w:val="28"/>
          <w:szCs w:val="28"/>
          <w:lang w:val="en-IN"/>
        </w:rPr>
        <w:t>Final Process</w:t>
      </w:r>
    </w:p>
    <w:p w:rsidR="35E788AE" w:rsidP="78EE657F" w:rsidRDefault="35E788AE" w14:paraId="4D32FB95" w14:textId="57F96D70">
      <w:pPr>
        <w:pStyle w:val="ListParagraph"/>
        <w:numPr>
          <w:ilvl w:val="0"/>
          <w:numId w:val="76"/>
        </w:numPr>
        <w:bidi w:val="0"/>
        <w:spacing w:before="0" w:beforeAutospacing="off" w:after="160" w:afterAutospacing="off" w:line="259" w:lineRule="auto"/>
        <w:ind w:right="0"/>
        <w:jc w:val="left"/>
        <w:rPr>
          <w:rFonts w:ascii="Calibri" w:hAnsi="Calibri" w:eastAsia="Calibri" w:cs="Calibri"/>
          <w:b w:val="0"/>
          <w:bCs w:val="0"/>
          <w:i w:val="0"/>
          <w:iCs w:val="0"/>
          <w:caps w:val="0"/>
          <w:smallCaps w:val="0"/>
          <w:noProof/>
          <w:color w:val="000000" w:themeColor="text1" w:themeTint="FF" w:themeShade="FF"/>
          <w:sz w:val="24"/>
          <w:szCs w:val="24"/>
          <w:lang w:val="en-US"/>
        </w:rPr>
      </w:pPr>
      <w:r w:rsidRPr="78EE657F" w:rsidR="6F0D0259">
        <w:rPr>
          <w:rFonts w:ascii="Calibri" w:hAnsi="Calibri" w:eastAsia="Calibri" w:cs="Calibri"/>
          <w:b w:val="0"/>
          <w:bCs w:val="0"/>
          <w:i w:val="0"/>
          <w:iCs w:val="0"/>
          <w:caps w:val="0"/>
          <w:smallCaps w:val="0"/>
          <w:noProof/>
          <w:color w:val="000000" w:themeColor="text1" w:themeTint="FF" w:themeShade="FF"/>
          <w:sz w:val="24"/>
          <w:szCs w:val="24"/>
          <w:lang w:val="en-IN"/>
        </w:rPr>
        <w:t xml:space="preserve">Conducting </w:t>
      </w:r>
      <w:r w:rsidRPr="78EE657F" w:rsidR="740E08AD">
        <w:rPr>
          <w:rFonts w:ascii="Calibri" w:hAnsi="Calibri" w:eastAsia="Calibri" w:cs="Calibri"/>
          <w:b w:val="0"/>
          <w:bCs w:val="0"/>
          <w:i w:val="0"/>
          <w:iCs w:val="0"/>
          <w:caps w:val="0"/>
          <w:smallCaps w:val="0"/>
          <w:noProof/>
          <w:color w:val="000000" w:themeColor="text1" w:themeTint="FF" w:themeShade="FF"/>
          <w:sz w:val="24"/>
          <w:szCs w:val="24"/>
          <w:lang w:val="en-IN"/>
        </w:rPr>
        <w:t xml:space="preserve">Final/in-person interview </w:t>
      </w:r>
    </w:p>
    <w:p w:rsidR="35E788AE" w:rsidP="06AB13A4" w:rsidRDefault="35E788AE" w14:paraId="59BE6400" w14:textId="292B2768">
      <w:pPr>
        <w:pStyle w:val="ListParagraph"/>
        <w:numPr>
          <w:ilvl w:val="0"/>
          <w:numId w:val="76"/>
        </w:numPr>
        <w:bidi w:val="0"/>
        <w:spacing w:before="0" w:beforeAutospacing="off" w:after="160" w:afterAutospacing="off" w:line="259" w:lineRule="auto"/>
        <w:ind w:right="0"/>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6AB13A4" w:rsidR="35E788AE">
        <w:rPr>
          <w:rFonts w:ascii="Calibri" w:hAnsi="Calibri" w:eastAsia="Calibri" w:cs="Calibri"/>
          <w:b w:val="0"/>
          <w:bCs w:val="0"/>
          <w:i w:val="0"/>
          <w:iCs w:val="0"/>
          <w:caps w:val="0"/>
          <w:smallCaps w:val="0"/>
          <w:noProof/>
          <w:color w:val="000000" w:themeColor="text1" w:themeTint="FF" w:themeShade="FF"/>
          <w:sz w:val="24"/>
          <w:szCs w:val="24"/>
          <w:lang w:val="en-IN"/>
        </w:rPr>
        <w:t>Getting background check forms and reference forms signed and getting verified.</w:t>
      </w:r>
    </w:p>
    <w:p w:rsidR="35E788AE" w:rsidP="06AB13A4" w:rsidRDefault="35E788AE" w14:paraId="18F4BA7D" w14:textId="3E1E9D00">
      <w:pPr>
        <w:pStyle w:val="ListParagraph"/>
        <w:numPr>
          <w:ilvl w:val="0"/>
          <w:numId w:val="76"/>
        </w:numPr>
        <w:bidi w:val="0"/>
        <w:spacing w:before="0" w:beforeAutospacing="off" w:after="160" w:afterAutospacing="off" w:line="259" w:lineRule="auto"/>
        <w:ind w:right="0"/>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6AB13A4" w:rsidR="35E788AE">
        <w:rPr>
          <w:rFonts w:ascii="Calibri" w:hAnsi="Calibri" w:eastAsia="Calibri" w:cs="Calibri"/>
          <w:b w:val="0"/>
          <w:bCs w:val="0"/>
          <w:i w:val="0"/>
          <w:iCs w:val="0"/>
          <w:caps w:val="0"/>
          <w:smallCaps w:val="0"/>
          <w:noProof/>
          <w:color w:val="000000" w:themeColor="text1" w:themeTint="FF" w:themeShade="FF"/>
          <w:sz w:val="24"/>
          <w:szCs w:val="24"/>
          <w:lang w:val="en-IN"/>
        </w:rPr>
        <w:t>Getting the Employment contract signed</w:t>
      </w:r>
    </w:p>
    <w:p w:rsidR="35E788AE" w:rsidP="06AB13A4" w:rsidRDefault="35E788AE" w14:paraId="21410432" w14:textId="0F6A887E">
      <w:pPr>
        <w:pStyle w:val="ListParagraph"/>
        <w:numPr>
          <w:ilvl w:val="0"/>
          <w:numId w:val="76"/>
        </w:numPr>
        <w:bidi w:val="0"/>
        <w:spacing w:before="0" w:beforeAutospacing="off" w:after="160" w:afterAutospacing="off" w:line="259" w:lineRule="auto"/>
        <w:ind w:right="0"/>
        <w:jc w:val="left"/>
        <w:rPr>
          <w:rFonts w:ascii="Calibri" w:hAnsi="Calibri" w:eastAsia="Calibri" w:cs="Calibri"/>
          <w:b w:val="0"/>
          <w:bCs w:val="0"/>
          <w:i w:val="0"/>
          <w:iCs w:val="0"/>
          <w:caps w:val="0"/>
          <w:smallCaps w:val="0"/>
          <w:noProof/>
          <w:color w:val="000000" w:themeColor="text1" w:themeTint="FF" w:themeShade="FF"/>
          <w:sz w:val="24"/>
          <w:szCs w:val="24"/>
          <w:lang w:val="en-IN"/>
        </w:rPr>
      </w:pPr>
      <w:r w:rsidRPr="06AB13A4" w:rsidR="35E788AE">
        <w:rPr>
          <w:rFonts w:ascii="Calibri" w:hAnsi="Calibri" w:eastAsia="Calibri" w:cs="Calibri"/>
          <w:b w:val="0"/>
          <w:bCs w:val="0"/>
          <w:i w:val="0"/>
          <w:iCs w:val="0"/>
          <w:caps w:val="0"/>
          <w:smallCaps w:val="0"/>
          <w:noProof/>
          <w:color w:val="000000" w:themeColor="text1" w:themeTint="FF" w:themeShade="FF"/>
          <w:sz w:val="24"/>
          <w:szCs w:val="24"/>
          <w:lang w:val="en-IN"/>
        </w:rPr>
        <w:t>Sharing Employee Handbook and Policies and Procedures and get it acknowledged</w:t>
      </w:r>
    </w:p>
    <w:p w:rsidR="07FC8797" w:rsidP="07FC8797" w:rsidRDefault="07FC8797" w14:paraId="4C0125EF" w14:textId="30D35C05">
      <w:pPr>
        <w:pStyle w:val="Normal"/>
        <w:suppressLineNumbers w:val="0"/>
        <w:bidi w:val="0"/>
        <w:spacing w:before="0" w:beforeAutospacing="off" w:after="160" w:afterAutospacing="off" w:line="259" w:lineRule="auto"/>
        <w:ind w:right="0"/>
        <w:jc w:val="left"/>
        <w:rPr>
          <w:b w:val="0"/>
          <w:bCs w:val="0"/>
          <w:noProof/>
          <w:sz w:val="24"/>
          <w:szCs w:val="24"/>
          <w:lang w:val="en-IN"/>
        </w:rPr>
      </w:pPr>
    </w:p>
    <w:p w:rsidR="157BB73B" w:rsidP="07FC8797" w:rsidRDefault="157BB73B" w14:paraId="64A196BB" w14:textId="2A3B222A">
      <w:pPr>
        <w:pStyle w:val="Normal"/>
        <w:suppressLineNumbers w:val="0"/>
        <w:bidi w:val="0"/>
        <w:spacing w:before="0" w:beforeAutospacing="off" w:after="160" w:afterAutospacing="off" w:line="259" w:lineRule="auto"/>
        <w:ind w:right="0"/>
        <w:jc w:val="left"/>
        <w:rPr>
          <w:rFonts w:ascii="Calibri" w:hAnsi="Calibri" w:eastAsia="Calibri" w:cs="Calibri" w:asciiTheme="minorAscii" w:hAnsiTheme="minorAscii" w:eastAsiaTheme="minorAscii" w:cstheme="minorBidi"/>
          <w:b w:val="1"/>
          <w:bCs w:val="1"/>
          <w:noProof/>
          <w:color w:val="0070C0"/>
          <w:sz w:val="36"/>
          <w:szCs w:val="36"/>
          <w:lang w:val="en-IN" w:eastAsia="en-US" w:bidi="ar-SA"/>
        </w:rPr>
      </w:pPr>
      <w:r w:rsidRPr="07FC8797" w:rsidR="157BB73B">
        <w:rPr>
          <w:rFonts w:ascii="Calibri" w:hAnsi="Calibri" w:eastAsia="Calibri" w:cs="Calibri" w:asciiTheme="minorAscii" w:hAnsiTheme="minorAscii" w:eastAsiaTheme="minorAscii" w:cstheme="minorBidi"/>
          <w:b w:val="1"/>
          <w:bCs w:val="1"/>
          <w:noProof/>
          <w:color w:val="0070C0"/>
          <w:sz w:val="36"/>
          <w:szCs w:val="36"/>
          <w:lang w:val="en-IN" w:eastAsia="en-US" w:bidi="ar-SA"/>
        </w:rPr>
        <w:t>Onboarding/Training</w:t>
      </w:r>
    </w:p>
    <w:p w:rsidR="171EF80C" w:rsidP="07FC8797" w:rsidRDefault="171EF80C" w14:paraId="3E9A522A" w14:textId="058FCE05">
      <w:pPr>
        <w:pStyle w:val="Normal"/>
        <w:suppressLineNumbers w:val="0"/>
        <w:bidi w:val="0"/>
        <w:spacing w:before="0" w:beforeAutospacing="off" w:after="160" w:afterAutospacing="off" w:line="259" w:lineRule="auto"/>
        <w:ind w:right="0"/>
        <w:jc w:val="left"/>
        <w:rPr>
          <w:rFonts w:ascii="Calibri" w:hAnsi="Calibri" w:eastAsia="Calibri" w:cs="Calibri" w:asciiTheme="minorAscii" w:hAnsiTheme="minorAscii" w:eastAsiaTheme="minorAscii" w:cstheme="minorBidi"/>
          <w:b w:val="1"/>
          <w:bCs w:val="1"/>
          <w:noProof/>
          <w:color w:val="auto"/>
          <w:sz w:val="28"/>
          <w:szCs w:val="28"/>
          <w:lang w:val="en-IN" w:eastAsia="en-US" w:bidi="ar-SA"/>
        </w:rPr>
      </w:pPr>
      <w:r w:rsidRPr="07FC8797" w:rsidR="171EF80C">
        <w:rPr>
          <w:rFonts w:ascii="Calibri" w:hAnsi="Calibri" w:eastAsia="Calibri" w:cs="Calibri" w:asciiTheme="minorAscii" w:hAnsiTheme="minorAscii" w:eastAsiaTheme="minorAscii" w:cstheme="minorBidi"/>
          <w:b w:val="1"/>
          <w:bCs w:val="1"/>
          <w:noProof/>
          <w:color w:val="auto"/>
          <w:sz w:val="28"/>
          <w:szCs w:val="28"/>
          <w:lang w:val="en-IN" w:eastAsia="en-US" w:bidi="ar-SA"/>
        </w:rPr>
        <w:t xml:space="preserve">Access </w:t>
      </w:r>
      <w:r w:rsidRPr="07FC8797" w:rsidR="39CFA3A9">
        <w:rPr>
          <w:rFonts w:ascii="Calibri" w:hAnsi="Calibri" w:eastAsia="Calibri" w:cs="Calibri" w:asciiTheme="minorAscii" w:hAnsiTheme="minorAscii" w:eastAsiaTheme="minorAscii" w:cstheme="minorBidi"/>
          <w:b w:val="1"/>
          <w:bCs w:val="1"/>
          <w:noProof/>
          <w:color w:val="auto"/>
          <w:sz w:val="28"/>
          <w:szCs w:val="28"/>
          <w:lang w:val="en-IN" w:eastAsia="en-US" w:bidi="ar-SA"/>
        </w:rPr>
        <w:t>c</w:t>
      </w:r>
      <w:r w:rsidRPr="07FC8797" w:rsidR="171EF80C">
        <w:rPr>
          <w:rFonts w:ascii="Calibri" w:hAnsi="Calibri" w:eastAsia="Calibri" w:cs="Calibri" w:asciiTheme="minorAscii" w:hAnsiTheme="minorAscii" w:eastAsiaTheme="minorAscii" w:cstheme="minorBidi"/>
          <w:b w:val="1"/>
          <w:bCs w:val="1"/>
          <w:noProof/>
          <w:color w:val="auto"/>
          <w:sz w:val="28"/>
          <w:szCs w:val="28"/>
          <w:lang w:val="en-IN" w:eastAsia="en-US" w:bidi="ar-SA"/>
        </w:rPr>
        <w:t>ontrols</w:t>
      </w:r>
      <w:r w:rsidRPr="07FC8797" w:rsidR="374A4777">
        <w:rPr>
          <w:rFonts w:ascii="Calibri" w:hAnsi="Calibri" w:eastAsia="Calibri" w:cs="Calibri" w:asciiTheme="minorAscii" w:hAnsiTheme="minorAscii" w:eastAsiaTheme="minorAscii" w:cstheme="minorBidi"/>
          <w:b w:val="1"/>
          <w:bCs w:val="1"/>
          <w:noProof/>
          <w:color w:val="auto"/>
          <w:sz w:val="28"/>
          <w:szCs w:val="28"/>
          <w:lang w:val="en-IN" w:eastAsia="en-US" w:bidi="ar-SA"/>
        </w:rPr>
        <w:t xml:space="preserve"> and handovers from </w:t>
      </w:r>
      <w:r w:rsidRPr="07FC8797" w:rsidR="5EB66B7B">
        <w:rPr>
          <w:rFonts w:ascii="Calibri" w:hAnsi="Calibri" w:eastAsia="Calibri" w:cs="Calibri" w:asciiTheme="minorAscii" w:hAnsiTheme="minorAscii" w:eastAsiaTheme="minorAscii" w:cstheme="minorBidi"/>
          <w:b w:val="1"/>
          <w:bCs w:val="1"/>
          <w:noProof/>
          <w:color w:val="auto"/>
          <w:sz w:val="28"/>
          <w:szCs w:val="28"/>
          <w:lang w:val="en-IN" w:eastAsia="en-US" w:bidi="ar-SA"/>
        </w:rPr>
        <w:t>o</w:t>
      </w:r>
      <w:r w:rsidRPr="07FC8797" w:rsidR="374A4777">
        <w:rPr>
          <w:rFonts w:ascii="Calibri" w:hAnsi="Calibri" w:eastAsia="Calibri" w:cs="Calibri" w:asciiTheme="minorAscii" w:hAnsiTheme="minorAscii" w:eastAsiaTheme="minorAscii" w:cstheme="minorBidi"/>
          <w:b w:val="1"/>
          <w:bCs w:val="1"/>
          <w:noProof/>
          <w:color w:val="auto"/>
          <w:sz w:val="28"/>
          <w:szCs w:val="28"/>
          <w:lang w:val="en-IN" w:eastAsia="en-US" w:bidi="ar-SA"/>
        </w:rPr>
        <w:t>ffice:</w:t>
      </w:r>
    </w:p>
    <w:p w:rsidR="171EF80C" w:rsidP="07FC8797" w:rsidRDefault="171EF80C" w14:paraId="1EF6F6F6" w14:textId="557D3FD8">
      <w:pPr>
        <w:pStyle w:val="ListParagraph"/>
        <w:numPr>
          <w:ilvl w:val="0"/>
          <w:numId w:val="66"/>
        </w:numPr>
        <w:suppressLineNumbers w:val="0"/>
        <w:bidi w:val="0"/>
        <w:spacing w:before="0" w:beforeAutospacing="off" w:after="160" w:afterAutospacing="off" w:line="259" w:lineRule="auto"/>
        <w:ind w:right="0"/>
        <w:jc w:val="left"/>
        <w:rPr>
          <w:b w:val="0"/>
          <w:bCs w:val="0"/>
          <w:noProof/>
          <w:sz w:val="24"/>
          <w:szCs w:val="24"/>
          <w:lang w:val="en-IN"/>
        </w:rPr>
      </w:pPr>
      <w:r w:rsidRPr="07FC8797" w:rsidR="171EF80C">
        <w:rPr>
          <w:b w:val="0"/>
          <w:bCs w:val="0"/>
          <w:noProof/>
          <w:sz w:val="24"/>
          <w:szCs w:val="24"/>
          <w:lang w:val="en-IN"/>
        </w:rPr>
        <w:t>Setting up the Wellsky access for checking their schedules.</w:t>
      </w:r>
    </w:p>
    <w:p w:rsidR="171EF80C" w:rsidP="07FC8797" w:rsidRDefault="171EF80C" w14:paraId="0A87183A" w14:textId="74C5F2F5">
      <w:pPr>
        <w:pStyle w:val="ListParagraph"/>
        <w:numPr>
          <w:ilvl w:val="0"/>
          <w:numId w:val="66"/>
        </w:numPr>
        <w:suppressLineNumbers w:val="0"/>
        <w:bidi w:val="0"/>
        <w:spacing w:before="0" w:beforeAutospacing="off" w:after="160" w:afterAutospacing="off" w:line="259" w:lineRule="auto"/>
        <w:ind w:right="0"/>
        <w:jc w:val="left"/>
        <w:rPr>
          <w:b w:val="0"/>
          <w:bCs w:val="0"/>
          <w:noProof/>
          <w:sz w:val="24"/>
          <w:szCs w:val="24"/>
          <w:lang w:val="en-IN"/>
        </w:rPr>
      </w:pPr>
      <w:r w:rsidRPr="7E01D9B1" w:rsidR="171EF80C">
        <w:rPr>
          <w:b w:val="0"/>
          <w:bCs w:val="0"/>
          <w:noProof/>
          <w:sz w:val="24"/>
          <w:szCs w:val="24"/>
          <w:lang w:val="en-IN"/>
        </w:rPr>
        <w:t>Payroll set</w:t>
      </w:r>
      <w:r w:rsidRPr="7E01D9B1" w:rsidR="5B3E39B8">
        <w:rPr>
          <w:b w:val="0"/>
          <w:bCs w:val="0"/>
          <w:noProof/>
          <w:sz w:val="24"/>
          <w:szCs w:val="24"/>
          <w:lang w:val="en-IN"/>
        </w:rPr>
        <w:t xml:space="preserve">up </w:t>
      </w:r>
      <w:r w:rsidRPr="7E01D9B1" w:rsidR="171EF80C">
        <w:rPr>
          <w:b w:val="0"/>
          <w:bCs w:val="0"/>
          <w:noProof/>
          <w:sz w:val="24"/>
          <w:szCs w:val="24"/>
          <w:lang w:val="en-IN"/>
        </w:rPr>
        <w:t>with PayCor</w:t>
      </w:r>
    </w:p>
    <w:p w:rsidR="171EF80C" w:rsidP="07FC8797" w:rsidRDefault="171EF80C" w14:paraId="657A3397" w14:textId="210B2F74">
      <w:pPr>
        <w:pStyle w:val="ListParagraph"/>
        <w:numPr>
          <w:ilvl w:val="0"/>
          <w:numId w:val="66"/>
        </w:numPr>
        <w:suppressLineNumbers w:val="0"/>
        <w:bidi w:val="0"/>
        <w:spacing w:before="0" w:beforeAutospacing="off" w:after="160" w:afterAutospacing="off" w:line="259" w:lineRule="auto"/>
        <w:ind w:right="0"/>
        <w:jc w:val="left"/>
        <w:rPr>
          <w:b w:val="0"/>
          <w:bCs w:val="0"/>
          <w:noProof/>
          <w:sz w:val="24"/>
          <w:szCs w:val="24"/>
          <w:lang w:val="en-IN"/>
        </w:rPr>
      </w:pPr>
      <w:r w:rsidRPr="07FC8797" w:rsidR="171EF80C">
        <w:rPr>
          <w:b w:val="0"/>
          <w:bCs w:val="0"/>
          <w:noProof/>
          <w:sz w:val="24"/>
          <w:szCs w:val="24"/>
          <w:lang w:val="en-IN"/>
        </w:rPr>
        <w:t>Creating access to Home Care Pulse</w:t>
      </w:r>
    </w:p>
    <w:p w:rsidR="3871CCDA" w:rsidP="78EE657F" w:rsidRDefault="3871CCDA" w14:paraId="40F70004" w14:textId="5F92B8CC">
      <w:pPr>
        <w:pStyle w:val="ListParagraph"/>
        <w:numPr>
          <w:ilvl w:val="0"/>
          <w:numId w:val="66"/>
        </w:numPr>
        <w:suppressLineNumbers w:val="0"/>
        <w:spacing w:before="0" w:beforeAutospacing="off" w:after="160" w:afterAutospacing="off" w:line="259" w:lineRule="auto"/>
        <w:ind w:left="720" w:right="0" w:hanging="360"/>
        <w:jc w:val="left"/>
        <w:rPr>
          <w:rFonts w:ascii="Calibri" w:hAnsi="Calibri" w:eastAsia="Calibri" w:cs="" w:asciiTheme="minorAscii" w:hAnsiTheme="minorAscii" w:eastAsiaTheme="minorAscii" w:cstheme="minorBidi"/>
          <w:b w:val="0"/>
          <w:bCs w:val="0"/>
          <w:noProof/>
          <w:color w:val="auto"/>
          <w:sz w:val="22"/>
          <w:szCs w:val="22"/>
          <w:lang w:val="en-IN" w:eastAsia="en-US" w:bidi="ar-SA"/>
        </w:rPr>
      </w:pPr>
      <w:r w:rsidRPr="78EE657F" w:rsidR="3871CCDA">
        <w:rPr>
          <w:rFonts w:ascii="Calibri" w:hAnsi="Calibri" w:eastAsia="Calibri" w:cs="" w:asciiTheme="minorAscii" w:hAnsiTheme="minorAscii" w:eastAsiaTheme="minorAscii" w:cstheme="minorBidi"/>
          <w:b w:val="0"/>
          <w:bCs w:val="0"/>
          <w:noProof/>
          <w:color w:val="auto"/>
          <w:sz w:val="24"/>
          <w:szCs w:val="24"/>
          <w:lang w:val="en-IN" w:eastAsia="en-US" w:bidi="ar-SA"/>
        </w:rPr>
        <w:t xml:space="preserve">Issuing caregiver ID badge, </w:t>
      </w:r>
      <w:r w:rsidRPr="78EE657F" w:rsidR="3EF5F0B9">
        <w:rPr>
          <w:rFonts w:ascii="Calibri" w:hAnsi="Calibri" w:eastAsia="Calibri" w:cs="" w:asciiTheme="minorAscii" w:hAnsiTheme="minorAscii" w:eastAsiaTheme="minorAscii" w:cstheme="minorBidi"/>
          <w:b w:val="0"/>
          <w:bCs w:val="0"/>
          <w:noProof/>
          <w:color w:val="auto"/>
          <w:sz w:val="24"/>
          <w:szCs w:val="24"/>
          <w:lang w:val="en-IN" w:eastAsia="en-US" w:bidi="ar-SA"/>
        </w:rPr>
        <w:t>T-Shirt</w:t>
      </w:r>
    </w:p>
    <w:p w:rsidR="754FB889" w:rsidP="07FC8797" w:rsidRDefault="754FB889" w14:paraId="49028E95" w14:textId="4DFE44B9">
      <w:pPr>
        <w:pStyle w:val="Normal"/>
        <w:suppressLineNumbers w:val="0"/>
        <w:bidi w:val="0"/>
        <w:spacing w:before="0" w:beforeAutospacing="off" w:after="160" w:afterAutospacing="off" w:line="259" w:lineRule="auto"/>
        <w:ind w:left="0" w:right="0"/>
        <w:jc w:val="left"/>
        <w:rPr>
          <w:rFonts w:ascii="Calibri" w:hAnsi="Calibri" w:eastAsia="Calibri" w:cs="Calibri" w:asciiTheme="minorAscii" w:hAnsiTheme="minorAscii" w:eastAsiaTheme="minorAscii" w:cstheme="minorBidi"/>
          <w:b w:val="1"/>
          <w:bCs w:val="1"/>
          <w:noProof/>
          <w:color w:val="auto"/>
          <w:sz w:val="28"/>
          <w:szCs w:val="28"/>
          <w:lang w:val="en-IN" w:eastAsia="en-US" w:bidi="ar-SA"/>
        </w:rPr>
      </w:pPr>
      <w:r w:rsidRPr="07FC8797" w:rsidR="754FB889">
        <w:rPr>
          <w:rFonts w:ascii="Calibri" w:hAnsi="Calibri" w:eastAsia="Calibri" w:cs="Calibri" w:asciiTheme="minorAscii" w:hAnsiTheme="minorAscii" w:eastAsiaTheme="minorAscii" w:cstheme="minorBidi"/>
          <w:b w:val="1"/>
          <w:bCs w:val="1"/>
          <w:noProof/>
          <w:color w:val="auto"/>
          <w:sz w:val="28"/>
          <w:szCs w:val="28"/>
          <w:lang w:val="en-IN" w:eastAsia="en-US" w:bidi="ar-SA"/>
        </w:rPr>
        <w:t xml:space="preserve">Essential </w:t>
      </w:r>
      <w:r w:rsidRPr="07FC8797" w:rsidR="36C28C8A">
        <w:rPr>
          <w:rFonts w:ascii="Calibri" w:hAnsi="Calibri" w:eastAsia="Calibri" w:cs="Calibri" w:asciiTheme="minorAscii" w:hAnsiTheme="minorAscii" w:eastAsiaTheme="minorAscii" w:cstheme="minorBidi"/>
          <w:b w:val="1"/>
          <w:bCs w:val="1"/>
          <w:noProof/>
          <w:color w:val="auto"/>
          <w:sz w:val="28"/>
          <w:szCs w:val="28"/>
          <w:lang w:val="en-IN" w:eastAsia="en-US" w:bidi="ar-SA"/>
        </w:rPr>
        <w:t>d</w:t>
      </w:r>
      <w:r w:rsidRPr="07FC8797" w:rsidR="754FB889">
        <w:rPr>
          <w:rFonts w:ascii="Calibri" w:hAnsi="Calibri" w:eastAsia="Calibri" w:cs="Calibri" w:asciiTheme="minorAscii" w:hAnsiTheme="minorAscii" w:eastAsiaTheme="minorAscii" w:cstheme="minorBidi"/>
          <w:b w:val="1"/>
          <w:bCs w:val="1"/>
          <w:noProof/>
          <w:color w:val="auto"/>
          <w:sz w:val="28"/>
          <w:szCs w:val="28"/>
          <w:lang w:val="en-IN" w:eastAsia="en-US" w:bidi="ar-SA"/>
        </w:rPr>
        <w:t xml:space="preserve">ocumentation </w:t>
      </w:r>
      <w:r w:rsidRPr="07FC8797" w:rsidR="516BCA8B">
        <w:rPr>
          <w:rFonts w:ascii="Calibri" w:hAnsi="Calibri" w:eastAsia="Calibri" w:cs="Calibri" w:asciiTheme="minorAscii" w:hAnsiTheme="minorAscii" w:eastAsiaTheme="minorAscii" w:cstheme="minorBidi"/>
          <w:b w:val="1"/>
          <w:bCs w:val="1"/>
          <w:noProof/>
          <w:color w:val="auto"/>
          <w:sz w:val="28"/>
          <w:szCs w:val="28"/>
          <w:lang w:val="en-IN" w:eastAsia="en-US" w:bidi="ar-SA"/>
        </w:rPr>
        <w:t>p</w:t>
      </w:r>
      <w:r w:rsidRPr="07FC8797" w:rsidR="754FB889">
        <w:rPr>
          <w:rFonts w:ascii="Calibri" w:hAnsi="Calibri" w:eastAsia="Calibri" w:cs="Calibri" w:asciiTheme="minorAscii" w:hAnsiTheme="minorAscii" w:eastAsiaTheme="minorAscii" w:cstheme="minorBidi"/>
          <w:b w:val="1"/>
          <w:bCs w:val="1"/>
          <w:noProof/>
          <w:color w:val="auto"/>
          <w:sz w:val="28"/>
          <w:szCs w:val="28"/>
          <w:lang w:val="en-IN" w:eastAsia="en-US" w:bidi="ar-SA"/>
        </w:rPr>
        <w:t xml:space="preserve">rovided by the </w:t>
      </w:r>
      <w:r w:rsidRPr="07FC8797" w:rsidR="57C2E03C">
        <w:rPr>
          <w:rFonts w:ascii="Calibri" w:hAnsi="Calibri" w:eastAsia="Calibri" w:cs="Calibri" w:asciiTheme="minorAscii" w:hAnsiTheme="minorAscii" w:eastAsiaTheme="minorAscii" w:cstheme="minorBidi"/>
          <w:b w:val="1"/>
          <w:bCs w:val="1"/>
          <w:noProof/>
          <w:color w:val="auto"/>
          <w:sz w:val="28"/>
          <w:szCs w:val="28"/>
          <w:lang w:val="en-IN" w:eastAsia="en-US" w:bidi="ar-SA"/>
        </w:rPr>
        <w:t>o</w:t>
      </w:r>
      <w:r w:rsidRPr="07FC8797" w:rsidR="34DE4E02">
        <w:rPr>
          <w:rFonts w:ascii="Calibri" w:hAnsi="Calibri" w:eastAsia="Calibri" w:cs="Calibri" w:asciiTheme="minorAscii" w:hAnsiTheme="minorAscii" w:eastAsiaTheme="minorAscii" w:cstheme="minorBidi"/>
          <w:b w:val="1"/>
          <w:bCs w:val="1"/>
          <w:noProof/>
          <w:color w:val="auto"/>
          <w:sz w:val="28"/>
          <w:szCs w:val="28"/>
          <w:lang w:val="en-IN" w:eastAsia="en-US" w:bidi="ar-SA"/>
        </w:rPr>
        <w:t>ffice</w:t>
      </w:r>
    </w:p>
    <w:p w:rsidR="17C4CAF4" w:rsidP="07FC8797" w:rsidRDefault="17C4CAF4" w14:paraId="479F2E6E" w14:textId="722971EF">
      <w:pPr>
        <w:pStyle w:val="ListParagraph"/>
        <w:numPr>
          <w:ilvl w:val="0"/>
          <w:numId w:val="67"/>
        </w:numPr>
        <w:bidi w:val="0"/>
        <w:rPr>
          <w:b w:val="0"/>
          <w:bCs w:val="0"/>
          <w:noProof/>
          <w:sz w:val="24"/>
          <w:szCs w:val="24"/>
          <w:lang w:val="en-IN"/>
        </w:rPr>
      </w:pPr>
      <w:r w:rsidRPr="78EE657F" w:rsidR="1114BD45">
        <w:rPr>
          <w:b w:val="0"/>
          <w:bCs w:val="0"/>
          <w:noProof/>
          <w:sz w:val="24"/>
          <w:szCs w:val="24"/>
          <w:lang w:val="en-IN"/>
        </w:rPr>
        <w:t>Caregiver responsibilities</w:t>
      </w:r>
    </w:p>
    <w:p w:rsidR="12E12A41" w:rsidP="78EE657F" w:rsidRDefault="12E12A41" w14:paraId="27C083A1" w14:textId="681D5DF5">
      <w:pPr>
        <w:pStyle w:val="ListParagraph"/>
        <w:numPr>
          <w:ilvl w:val="0"/>
          <w:numId w:val="67"/>
        </w:numPr>
        <w:bidi w:val="0"/>
        <w:rPr>
          <w:rFonts w:ascii="Aptos Narrow" w:hAnsi="Aptos Narrow" w:eastAsia="Aptos Narrow" w:cs="Aptos Narrow"/>
          <w:b w:val="0"/>
          <w:bCs w:val="0"/>
          <w:i w:val="0"/>
          <w:iCs w:val="0"/>
          <w:caps w:val="0"/>
          <w:smallCaps w:val="0"/>
          <w:noProof/>
          <w:color w:val="000000" w:themeColor="text1" w:themeTint="FF" w:themeShade="FF"/>
          <w:sz w:val="22"/>
          <w:szCs w:val="22"/>
          <w:lang w:val="en-IN"/>
        </w:rPr>
      </w:pPr>
      <w:r w:rsidRPr="78EE657F" w:rsidR="12E12A41">
        <w:rPr>
          <w:rFonts w:ascii="Aptos Narrow" w:hAnsi="Aptos Narrow" w:eastAsia="Aptos Narrow" w:cs="Aptos Narrow"/>
          <w:b w:val="0"/>
          <w:bCs w:val="0"/>
          <w:i w:val="0"/>
          <w:iCs w:val="0"/>
          <w:caps w:val="0"/>
          <w:smallCaps w:val="0"/>
          <w:noProof/>
          <w:color w:val="000000" w:themeColor="text1" w:themeTint="FF" w:themeShade="FF"/>
          <w:sz w:val="22"/>
          <w:szCs w:val="22"/>
          <w:lang w:val="en-IN"/>
        </w:rPr>
        <w:t>Caregiver Confidentiality and Non-Solicitation Agreement</w:t>
      </w:r>
    </w:p>
    <w:p w:rsidR="12E12A41" w:rsidP="78EE657F" w:rsidRDefault="12E12A41" w14:paraId="6C0E803D" w14:textId="73425369">
      <w:pPr>
        <w:pStyle w:val="ListParagraph"/>
        <w:numPr>
          <w:ilvl w:val="0"/>
          <w:numId w:val="67"/>
        </w:numPr>
        <w:bidi w:val="0"/>
        <w:rPr>
          <w:rFonts w:ascii="Aptos Narrow" w:hAnsi="Aptos Narrow" w:eastAsia="Aptos Narrow" w:cs="Aptos Narrow"/>
          <w:b w:val="0"/>
          <w:bCs w:val="0"/>
          <w:i w:val="0"/>
          <w:iCs w:val="0"/>
          <w:caps w:val="0"/>
          <w:smallCaps w:val="0"/>
          <w:noProof/>
          <w:color w:val="000000" w:themeColor="text1" w:themeTint="FF" w:themeShade="FF"/>
          <w:sz w:val="22"/>
          <w:szCs w:val="22"/>
          <w:lang w:val="en-IN"/>
        </w:rPr>
      </w:pPr>
      <w:r w:rsidRPr="78EE657F" w:rsidR="12E12A41">
        <w:rPr>
          <w:rFonts w:ascii="Aptos Narrow" w:hAnsi="Aptos Narrow" w:eastAsia="Aptos Narrow" w:cs="Aptos Narrow"/>
          <w:b w:val="0"/>
          <w:bCs w:val="0"/>
          <w:i w:val="0"/>
          <w:iCs w:val="0"/>
          <w:caps w:val="0"/>
          <w:smallCaps w:val="0"/>
          <w:noProof/>
          <w:color w:val="000000" w:themeColor="text1" w:themeTint="FF" w:themeShade="FF"/>
          <w:sz w:val="22"/>
          <w:szCs w:val="22"/>
          <w:lang w:val="en-IN"/>
        </w:rPr>
        <w:t>Caregiver Reminders</w:t>
      </w:r>
    </w:p>
    <w:p w:rsidR="43080E80" w:rsidP="78EE657F" w:rsidRDefault="43080E80" w14:paraId="000CAE23" w14:textId="7AA5C8C1">
      <w:pPr>
        <w:pStyle w:val="ListParagraph"/>
        <w:numPr>
          <w:ilvl w:val="0"/>
          <w:numId w:val="67"/>
        </w:numPr>
        <w:bidi w:val="0"/>
        <w:rPr>
          <w:rFonts w:ascii="Aptos Narrow" w:hAnsi="Aptos Narrow" w:eastAsia="Aptos Narrow" w:cs="Aptos Narrow"/>
          <w:b w:val="0"/>
          <w:bCs w:val="0"/>
          <w:i w:val="0"/>
          <w:iCs w:val="0"/>
          <w:caps w:val="0"/>
          <w:smallCaps w:val="0"/>
          <w:noProof/>
          <w:color w:val="000000" w:themeColor="text1" w:themeTint="FF" w:themeShade="FF"/>
          <w:sz w:val="22"/>
          <w:szCs w:val="22"/>
          <w:lang w:val="en-IN"/>
        </w:rPr>
      </w:pPr>
      <w:r w:rsidRPr="78EE657F" w:rsidR="43080E80">
        <w:rPr>
          <w:rFonts w:ascii="Aptos Narrow" w:hAnsi="Aptos Narrow" w:eastAsia="Aptos Narrow" w:cs="Aptos Narrow"/>
          <w:b w:val="0"/>
          <w:bCs w:val="0"/>
          <w:i w:val="0"/>
          <w:iCs w:val="0"/>
          <w:caps w:val="0"/>
          <w:smallCaps w:val="0"/>
          <w:noProof/>
          <w:color w:val="000000" w:themeColor="text1" w:themeTint="FF" w:themeShade="FF"/>
          <w:sz w:val="22"/>
          <w:szCs w:val="22"/>
          <w:lang w:val="en-IN"/>
        </w:rPr>
        <w:t>Sharing Instructions ,Key Performance Indicators (KPIs) and performance expectations (Accountabilitis) , Learning Path</w:t>
      </w:r>
    </w:p>
    <w:p w:rsidR="43080E80" w:rsidP="78EE657F" w:rsidRDefault="43080E80" w14:paraId="09BC3A17" w14:textId="5F0A381A">
      <w:pPr>
        <w:pStyle w:val="ListParagraph"/>
        <w:numPr>
          <w:ilvl w:val="0"/>
          <w:numId w:val="67"/>
        </w:numPr>
        <w:bidi w:val="0"/>
        <w:rPr>
          <w:rFonts w:ascii="Aptos Narrow" w:hAnsi="Aptos Narrow" w:eastAsia="Aptos Narrow" w:cs="Aptos Narrow"/>
          <w:b w:val="0"/>
          <w:bCs w:val="0"/>
          <w:i w:val="0"/>
          <w:iCs w:val="0"/>
          <w:caps w:val="0"/>
          <w:smallCaps w:val="0"/>
          <w:noProof/>
          <w:color w:val="000000" w:themeColor="text1" w:themeTint="FF" w:themeShade="FF"/>
          <w:sz w:val="22"/>
          <w:szCs w:val="22"/>
          <w:lang w:val="en-IN"/>
        </w:rPr>
      </w:pPr>
      <w:r w:rsidRPr="78EE657F" w:rsidR="43080E80">
        <w:rPr>
          <w:rFonts w:ascii="Aptos Narrow" w:hAnsi="Aptos Narrow" w:eastAsia="Aptos Narrow" w:cs="Aptos Narrow"/>
          <w:b w:val="0"/>
          <w:bCs w:val="0"/>
          <w:i w:val="0"/>
          <w:iCs w:val="0"/>
          <w:caps w:val="0"/>
          <w:smallCaps w:val="0"/>
          <w:noProof/>
          <w:color w:val="000000" w:themeColor="text1" w:themeTint="FF" w:themeShade="FF"/>
          <w:sz w:val="22"/>
          <w:szCs w:val="22"/>
          <w:lang w:val="en-IN"/>
        </w:rPr>
        <w:t>Caregiver Guidelines and Tips</w:t>
      </w:r>
    </w:p>
    <w:p w:rsidR="17C4CAF4" w:rsidP="07FC8797" w:rsidRDefault="17C4CAF4" w14:paraId="26543D5E" w14:textId="06AC4354">
      <w:pPr>
        <w:pStyle w:val="ListParagraph"/>
        <w:numPr>
          <w:ilvl w:val="0"/>
          <w:numId w:val="67"/>
        </w:numPr>
        <w:bidi w:val="0"/>
        <w:rPr>
          <w:b w:val="0"/>
          <w:bCs w:val="0"/>
          <w:noProof/>
          <w:sz w:val="24"/>
          <w:szCs w:val="24"/>
          <w:lang w:val="en-IN"/>
        </w:rPr>
      </w:pPr>
      <w:r w:rsidRPr="78EE657F" w:rsidR="1114BD45">
        <w:rPr>
          <w:b w:val="0"/>
          <w:bCs w:val="0"/>
          <w:noProof/>
          <w:sz w:val="24"/>
          <w:szCs w:val="24"/>
          <w:lang w:val="en-IN"/>
        </w:rPr>
        <w:t>Caregiver Retention Plan</w:t>
      </w:r>
      <w:r w:rsidRPr="78EE657F" w:rsidR="1114BD45">
        <w:rPr>
          <w:b w:val="0"/>
          <w:bCs w:val="0"/>
          <w:noProof/>
          <w:sz w:val="24"/>
          <w:szCs w:val="24"/>
          <w:lang w:val="en-IN"/>
        </w:rPr>
        <w:t xml:space="preserve"> (30-60-90 day program)</w:t>
      </w:r>
    </w:p>
    <w:p w:rsidR="23506844" w:rsidP="78EE657F" w:rsidRDefault="23506844" w14:paraId="52E3328B" w14:textId="18E82CFB">
      <w:pPr>
        <w:pStyle w:val="ListParagraph"/>
        <w:numPr>
          <w:ilvl w:val="0"/>
          <w:numId w:val="67"/>
        </w:numPr>
        <w:bidi w:val="0"/>
        <w:rPr>
          <w:b w:val="0"/>
          <w:bCs w:val="0"/>
          <w:noProof/>
          <w:sz w:val="24"/>
          <w:szCs w:val="24"/>
          <w:lang w:val="en-IN"/>
        </w:rPr>
      </w:pPr>
      <w:r w:rsidRPr="78EE657F" w:rsidR="23506844">
        <w:rPr>
          <w:rFonts w:ascii="Aptos Narrow" w:hAnsi="Aptos Narrow" w:eastAsia="Aptos Narrow" w:cs="Aptos Narrow"/>
          <w:b w:val="0"/>
          <w:bCs w:val="0"/>
          <w:i w:val="0"/>
          <w:iCs w:val="0"/>
          <w:caps w:val="0"/>
          <w:smallCaps w:val="0"/>
          <w:noProof/>
          <w:color w:val="000000" w:themeColor="text1" w:themeTint="FF" w:themeShade="FF"/>
          <w:sz w:val="22"/>
          <w:szCs w:val="22"/>
          <w:lang w:val="en-IN"/>
        </w:rPr>
        <w:t>How to tackle the first assignment and helpful Tips</w:t>
      </w:r>
    </w:p>
    <w:p w:rsidR="5EC2A7C4" w:rsidP="07FC8797" w:rsidRDefault="5EC2A7C4" w14:paraId="4E460445" w14:textId="431B3BE2">
      <w:pPr>
        <w:pStyle w:val="Normal"/>
        <w:bidi w:val="0"/>
        <w:rPr>
          <w:rFonts w:ascii="Calibri" w:hAnsi="Calibri" w:eastAsia="Calibri" w:cs="Calibri" w:asciiTheme="minorAscii" w:hAnsiTheme="minorAscii" w:eastAsiaTheme="minorAscii" w:cstheme="minorBidi"/>
          <w:b w:val="1"/>
          <w:bCs w:val="1"/>
          <w:noProof/>
          <w:color w:val="auto"/>
          <w:sz w:val="28"/>
          <w:szCs w:val="28"/>
          <w:lang w:val="en-IN" w:eastAsia="en-US" w:bidi="ar-SA"/>
        </w:rPr>
      </w:pPr>
      <w:r w:rsidRPr="07FC8797" w:rsidR="5EC2A7C4">
        <w:rPr>
          <w:rFonts w:ascii="Calibri" w:hAnsi="Calibri" w:eastAsia="Calibri" w:cs="Calibri" w:asciiTheme="minorAscii" w:hAnsiTheme="minorAscii" w:eastAsiaTheme="minorAscii" w:cstheme="minorBidi"/>
          <w:b w:val="1"/>
          <w:bCs w:val="1"/>
          <w:noProof/>
          <w:color w:val="auto"/>
          <w:sz w:val="28"/>
          <w:szCs w:val="28"/>
          <w:lang w:val="en-IN" w:eastAsia="en-US" w:bidi="ar-SA"/>
        </w:rPr>
        <w:t xml:space="preserve">Mandatory </w:t>
      </w:r>
      <w:r w:rsidRPr="07FC8797" w:rsidR="73F8C208">
        <w:rPr>
          <w:rFonts w:ascii="Calibri" w:hAnsi="Calibri" w:eastAsia="Calibri" w:cs="Calibri" w:asciiTheme="minorAscii" w:hAnsiTheme="minorAscii" w:eastAsiaTheme="minorAscii" w:cstheme="minorBidi"/>
          <w:b w:val="1"/>
          <w:bCs w:val="1"/>
          <w:noProof/>
          <w:color w:val="auto"/>
          <w:sz w:val="28"/>
          <w:szCs w:val="28"/>
          <w:lang w:val="en-IN" w:eastAsia="en-US" w:bidi="ar-SA"/>
        </w:rPr>
        <w:t>t</w:t>
      </w:r>
      <w:r w:rsidRPr="07FC8797" w:rsidR="5EC2A7C4">
        <w:rPr>
          <w:rFonts w:ascii="Calibri" w:hAnsi="Calibri" w:eastAsia="Calibri" w:cs="Calibri" w:asciiTheme="minorAscii" w:hAnsiTheme="minorAscii" w:eastAsiaTheme="minorAscii" w:cstheme="minorBidi"/>
          <w:b w:val="1"/>
          <w:bCs w:val="1"/>
          <w:noProof/>
          <w:color w:val="auto"/>
          <w:sz w:val="28"/>
          <w:szCs w:val="28"/>
          <w:lang w:val="en-IN" w:eastAsia="en-US" w:bidi="ar-SA"/>
        </w:rPr>
        <w:t>raining</w:t>
      </w:r>
      <w:r w:rsidRPr="07FC8797" w:rsidR="19D38E1E">
        <w:rPr>
          <w:rFonts w:ascii="Calibri" w:hAnsi="Calibri" w:eastAsia="Calibri" w:cs="Calibri" w:asciiTheme="minorAscii" w:hAnsiTheme="minorAscii" w:eastAsiaTheme="minorAscii" w:cstheme="minorBidi"/>
          <w:b w:val="1"/>
          <w:bCs w:val="1"/>
          <w:noProof/>
          <w:color w:val="auto"/>
          <w:sz w:val="28"/>
          <w:szCs w:val="28"/>
          <w:lang w:val="en-IN" w:eastAsia="en-US" w:bidi="ar-SA"/>
        </w:rPr>
        <w:t xml:space="preserve"> </w:t>
      </w:r>
      <w:r w:rsidRPr="07FC8797" w:rsidR="2A8BBDF5">
        <w:rPr>
          <w:rFonts w:ascii="Calibri" w:hAnsi="Calibri" w:eastAsia="Calibri" w:cs="Calibri" w:asciiTheme="minorAscii" w:hAnsiTheme="minorAscii" w:eastAsiaTheme="minorAscii" w:cstheme="minorBidi"/>
          <w:b w:val="1"/>
          <w:bCs w:val="1"/>
          <w:noProof/>
          <w:color w:val="auto"/>
          <w:sz w:val="28"/>
          <w:szCs w:val="28"/>
          <w:lang w:val="en-IN" w:eastAsia="en-US" w:bidi="ar-SA"/>
        </w:rPr>
        <w:t>p</w:t>
      </w:r>
      <w:r w:rsidRPr="07FC8797" w:rsidR="19D38E1E">
        <w:rPr>
          <w:rFonts w:ascii="Calibri" w:hAnsi="Calibri" w:eastAsia="Calibri" w:cs="Calibri" w:asciiTheme="minorAscii" w:hAnsiTheme="minorAscii" w:eastAsiaTheme="minorAscii" w:cstheme="minorBidi"/>
          <w:b w:val="1"/>
          <w:bCs w:val="1"/>
          <w:noProof/>
          <w:color w:val="auto"/>
          <w:sz w:val="28"/>
          <w:szCs w:val="28"/>
          <w:lang w:val="en-IN" w:eastAsia="en-US" w:bidi="ar-SA"/>
        </w:rPr>
        <w:t xml:space="preserve">rovided by the </w:t>
      </w:r>
      <w:r w:rsidRPr="07FC8797" w:rsidR="099EE4B2">
        <w:rPr>
          <w:rFonts w:ascii="Calibri" w:hAnsi="Calibri" w:eastAsia="Calibri" w:cs="Calibri" w:asciiTheme="minorAscii" w:hAnsiTheme="minorAscii" w:eastAsiaTheme="minorAscii" w:cstheme="minorBidi"/>
          <w:b w:val="1"/>
          <w:bCs w:val="1"/>
          <w:noProof/>
          <w:color w:val="auto"/>
          <w:sz w:val="28"/>
          <w:szCs w:val="28"/>
          <w:lang w:val="en-IN" w:eastAsia="en-US" w:bidi="ar-SA"/>
        </w:rPr>
        <w:t>o</w:t>
      </w:r>
      <w:r w:rsidRPr="07FC8797" w:rsidR="19D38E1E">
        <w:rPr>
          <w:rFonts w:ascii="Calibri" w:hAnsi="Calibri" w:eastAsia="Calibri" w:cs="Calibri" w:asciiTheme="minorAscii" w:hAnsiTheme="minorAscii" w:eastAsiaTheme="minorAscii" w:cstheme="minorBidi"/>
          <w:b w:val="1"/>
          <w:bCs w:val="1"/>
          <w:noProof/>
          <w:color w:val="auto"/>
          <w:sz w:val="28"/>
          <w:szCs w:val="28"/>
          <w:lang w:val="en-IN" w:eastAsia="en-US" w:bidi="ar-SA"/>
        </w:rPr>
        <w:t>ffice</w:t>
      </w:r>
    </w:p>
    <w:p w:rsidR="19D38E1E" w:rsidP="07FC8797" w:rsidRDefault="19D38E1E" w14:paraId="2C5E7B1C" w14:textId="227ECE56">
      <w:pPr>
        <w:pStyle w:val="ListParagraph"/>
        <w:numPr>
          <w:ilvl w:val="0"/>
          <w:numId w:val="68"/>
        </w:numPr>
        <w:suppressLineNumbers w:val="0"/>
        <w:bidi w:val="0"/>
        <w:spacing w:before="0" w:beforeAutospacing="off" w:after="160" w:afterAutospacing="off" w:line="259" w:lineRule="auto"/>
        <w:ind w:left="720" w:right="0" w:hanging="360"/>
        <w:jc w:val="left"/>
        <w:rPr>
          <w:b w:val="0"/>
          <w:bCs w:val="0"/>
          <w:noProof/>
          <w:sz w:val="24"/>
          <w:szCs w:val="24"/>
          <w:lang w:val="en-IN"/>
        </w:rPr>
      </w:pPr>
      <w:r w:rsidRPr="07FC8797" w:rsidR="19D38E1E">
        <w:rPr>
          <w:b w:val="0"/>
          <w:bCs w:val="0"/>
          <w:noProof/>
          <w:sz w:val="24"/>
          <w:szCs w:val="24"/>
          <w:lang w:val="en-IN"/>
        </w:rPr>
        <w:t>Orientation on company policies, procedures, and expectations</w:t>
      </w:r>
    </w:p>
    <w:p w:rsidR="19D38E1E" w:rsidP="07FC8797" w:rsidRDefault="19D38E1E" w14:paraId="791BA2E4" w14:textId="5104A60D">
      <w:pPr>
        <w:pStyle w:val="ListParagraph"/>
        <w:numPr>
          <w:ilvl w:val="0"/>
          <w:numId w:val="68"/>
        </w:numPr>
        <w:suppressLineNumbers w:val="0"/>
        <w:bidi w:val="0"/>
        <w:spacing w:before="0" w:beforeAutospacing="off" w:after="160" w:afterAutospacing="off" w:line="259" w:lineRule="auto"/>
        <w:ind w:left="720" w:right="0" w:hanging="360"/>
        <w:jc w:val="left"/>
        <w:rPr>
          <w:noProof/>
          <w:sz w:val="24"/>
          <w:szCs w:val="24"/>
          <w:lang w:val="en-IN"/>
        </w:rPr>
      </w:pPr>
      <w:r w:rsidRPr="07FC8797" w:rsidR="19D38E1E">
        <w:rPr>
          <w:noProof/>
          <w:sz w:val="24"/>
          <w:szCs w:val="24"/>
          <w:lang w:val="en-IN"/>
        </w:rPr>
        <w:t xml:space="preserve">State and federal training through </w:t>
      </w:r>
      <w:r w:rsidRPr="07FC8797" w:rsidR="19D38E1E">
        <w:rPr>
          <w:b w:val="1"/>
          <w:bCs w:val="1"/>
          <w:noProof/>
          <w:sz w:val="24"/>
          <w:szCs w:val="24"/>
          <w:lang w:val="en-IN"/>
        </w:rPr>
        <w:t>Home Care Pulse</w:t>
      </w:r>
      <w:r w:rsidRPr="07FC8797" w:rsidR="19D38E1E">
        <w:rPr>
          <w:noProof/>
          <w:sz w:val="24"/>
          <w:szCs w:val="24"/>
          <w:lang w:val="en-IN"/>
        </w:rPr>
        <w:t xml:space="preserve"> (e.g., emergency preparedness, client safety)</w:t>
      </w:r>
    </w:p>
    <w:p w:rsidR="2932AF7C" w:rsidP="07FC8797" w:rsidRDefault="2932AF7C" w14:paraId="51A0ABBA" w14:textId="78CA9695">
      <w:pPr>
        <w:pStyle w:val="ListParagraph"/>
        <w:numPr>
          <w:ilvl w:val="0"/>
          <w:numId w:val="68"/>
        </w:numPr>
        <w:suppressLineNumbers w:val="0"/>
        <w:bidi w:val="0"/>
        <w:spacing w:before="0" w:beforeAutospacing="off" w:after="160" w:afterAutospacing="off" w:line="259" w:lineRule="auto"/>
        <w:ind w:left="720" w:right="0" w:hanging="360"/>
        <w:jc w:val="left"/>
        <w:rPr>
          <w:noProof/>
          <w:sz w:val="24"/>
          <w:szCs w:val="24"/>
          <w:lang w:val="en-IN"/>
        </w:rPr>
      </w:pPr>
      <w:r w:rsidRPr="78EE657F" w:rsidR="4406C936">
        <w:rPr>
          <w:noProof/>
          <w:sz w:val="24"/>
          <w:szCs w:val="24"/>
          <w:lang w:val="en-IN"/>
        </w:rPr>
        <w:t>HIPAA compliance and confidentiality training</w:t>
      </w:r>
    </w:p>
    <w:p w:rsidR="2932AF7C" w:rsidP="07FC8797" w:rsidRDefault="2932AF7C" w14:paraId="0ADD3D10" w14:textId="52B43730">
      <w:pPr>
        <w:pStyle w:val="ListParagraph"/>
        <w:numPr>
          <w:ilvl w:val="0"/>
          <w:numId w:val="68"/>
        </w:numPr>
        <w:suppressLineNumbers w:val="0"/>
        <w:bidi w:val="0"/>
        <w:spacing w:before="0" w:beforeAutospacing="off" w:after="160" w:afterAutospacing="off" w:line="259" w:lineRule="auto"/>
        <w:ind w:left="720" w:right="0" w:hanging="360"/>
        <w:jc w:val="left"/>
        <w:rPr>
          <w:b w:val="1"/>
          <w:bCs w:val="1"/>
          <w:noProof/>
          <w:sz w:val="24"/>
          <w:szCs w:val="24"/>
          <w:lang w:val="en-IN"/>
        </w:rPr>
      </w:pPr>
      <w:r w:rsidRPr="07FC8797" w:rsidR="2932AF7C">
        <w:rPr>
          <w:noProof/>
          <w:sz w:val="24"/>
          <w:szCs w:val="24"/>
          <w:lang w:val="en-IN"/>
        </w:rPr>
        <w:t xml:space="preserve">Scheduling and timekeeping instructions via </w:t>
      </w:r>
      <w:r w:rsidRPr="07FC8797" w:rsidR="2932AF7C">
        <w:rPr>
          <w:b w:val="1"/>
          <w:bCs w:val="1"/>
          <w:noProof/>
          <w:sz w:val="24"/>
          <w:szCs w:val="24"/>
          <w:lang w:val="en-IN"/>
        </w:rPr>
        <w:t>WellSky</w:t>
      </w:r>
    </w:p>
    <w:p w:rsidR="07FC8797" w:rsidP="07FC8797" w:rsidRDefault="07FC8797" w14:paraId="2BEBA202" w14:textId="7F45EE6E">
      <w:pPr>
        <w:pStyle w:val="Normal"/>
        <w:suppressLineNumbers w:val="0"/>
        <w:bidi w:val="0"/>
        <w:spacing w:before="0" w:beforeAutospacing="off" w:after="160" w:afterAutospacing="off" w:line="259" w:lineRule="auto"/>
        <w:ind w:right="0"/>
        <w:jc w:val="left"/>
        <w:rPr>
          <w:rFonts w:ascii="Calibri" w:hAnsi="Calibri" w:eastAsia="Calibri" w:cs="Calibri" w:asciiTheme="minorAscii" w:hAnsiTheme="minorAscii" w:eastAsiaTheme="minorAscii" w:cstheme="minorBidi"/>
          <w:b w:val="1"/>
          <w:bCs w:val="1"/>
          <w:noProof/>
          <w:color w:val="auto"/>
          <w:sz w:val="36"/>
          <w:szCs w:val="36"/>
          <w:lang w:val="en-IN" w:eastAsia="en-US" w:bidi="ar-SA"/>
        </w:rPr>
      </w:pPr>
    </w:p>
    <w:p w:rsidR="1B371F7C" w:rsidP="07FC8797" w:rsidRDefault="1B371F7C" w14:paraId="03298147" w14:textId="7C75E323">
      <w:pPr>
        <w:pStyle w:val="Normal"/>
        <w:suppressLineNumbers w:val="0"/>
        <w:bidi w:val="0"/>
        <w:spacing w:before="0" w:beforeAutospacing="off" w:after="160" w:afterAutospacing="off" w:line="259" w:lineRule="auto"/>
        <w:ind w:right="0"/>
        <w:jc w:val="left"/>
        <w:rPr>
          <w:rFonts w:ascii="Calibri" w:hAnsi="Calibri" w:eastAsia="Calibri" w:cs="Calibri" w:asciiTheme="minorAscii" w:hAnsiTheme="minorAscii" w:eastAsiaTheme="minorAscii" w:cstheme="minorBidi"/>
          <w:b w:val="1"/>
          <w:bCs w:val="1"/>
          <w:noProof/>
          <w:color w:val="0070C0"/>
          <w:sz w:val="36"/>
          <w:szCs w:val="36"/>
          <w:lang w:val="en-IN" w:eastAsia="en-US" w:bidi="ar-SA"/>
        </w:rPr>
      </w:pPr>
      <w:r w:rsidRPr="07FC8797" w:rsidR="1B371F7C">
        <w:rPr>
          <w:rFonts w:ascii="Calibri" w:hAnsi="Calibri" w:eastAsia="Calibri" w:cs="Calibri" w:asciiTheme="minorAscii" w:hAnsiTheme="minorAscii" w:eastAsiaTheme="minorAscii" w:cstheme="minorBidi"/>
          <w:b w:val="1"/>
          <w:bCs w:val="1"/>
          <w:noProof/>
          <w:color w:val="0070C0"/>
          <w:sz w:val="36"/>
          <w:szCs w:val="36"/>
          <w:lang w:val="en-IN" w:eastAsia="en-US" w:bidi="ar-SA"/>
        </w:rPr>
        <w:t>Client Assignment Process</w:t>
      </w:r>
    </w:p>
    <w:p w:rsidR="1B371F7C" w:rsidP="07FC8797" w:rsidRDefault="1B371F7C" w14:paraId="78FF2C79" w14:textId="514D4A3E">
      <w:pPr>
        <w:pStyle w:val="Normal"/>
        <w:suppressLineNumbers w:val="0"/>
        <w:bidi w:val="0"/>
        <w:spacing w:before="0" w:beforeAutospacing="off" w:after="160" w:afterAutospacing="off" w:line="259" w:lineRule="auto"/>
        <w:ind w:right="0"/>
        <w:jc w:val="left"/>
        <w:rPr>
          <w:rFonts w:ascii="Calibri" w:hAnsi="Calibri" w:eastAsia="Calibri" w:cs="Calibri" w:asciiTheme="minorAscii" w:hAnsiTheme="minorAscii" w:eastAsiaTheme="minorAscii" w:cstheme="minorBidi"/>
          <w:b w:val="1"/>
          <w:bCs w:val="1"/>
          <w:noProof/>
          <w:color w:val="auto"/>
          <w:sz w:val="28"/>
          <w:szCs w:val="28"/>
          <w:lang w:val="en-IN" w:eastAsia="en-US" w:bidi="ar-SA"/>
        </w:rPr>
      </w:pPr>
      <w:r w:rsidRPr="07FC8797" w:rsidR="1B371F7C">
        <w:rPr>
          <w:rFonts w:ascii="Calibri" w:hAnsi="Calibri" w:eastAsia="Calibri" w:cs="Calibri" w:asciiTheme="minorAscii" w:hAnsiTheme="minorAscii" w:eastAsiaTheme="minorAscii" w:cstheme="minorBidi"/>
          <w:b w:val="1"/>
          <w:bCs w:val="1"/>
          <w:noProof/>
          <w:color w:val="auto"/>
          <w:sz w:val="28"/>
          <w:szCs w:val="28"/>
          <w:lang w:val="en-IN" w:eastAsia="en-US" w:bidi="ar-SA"/>
        </w:rPr>
        <w:t xml:space="preserve">Office </w:t>
      </w:r>
      <w:r w:rsidRPr="07FC8797" w:rsidR="53D9D9C5">
        <w:rPr>
          <w:rFonts w:ascii="Calibri" w:hAnsi="Calibri" w:eastAsia="Calibri" w:cs="Calibri" w:asciiTheme="minorAscii" w:hAnsiTheme="minorAscii" w:eastAsiaTheme="minorAscii" w:cstheme="minorBidi"/>
          <w:b w:val="1"/>
          <w:bCs w:val="1"/>
          <w:noProof/>
          <w:color w:val="auto"/>
          <w:sz w:val="28"/>
          <w:szCs w:val="28"/>
          <w:lang w:val="en-IN" w:eastAsia="en-US" w:bidi="ar-SA"/>
        </w:rPr>
        <w:t>r</w:t>
      </w:r>
      <w:r w:rsidRPr="07FC8797" w:rsidR="1B371F7C">
        <w:rPr>
          <w:rFonts w:ascii="Calibri" w:hAnsi="Calibri" w:eastAsia="Calibri" w:cs="Calibri" w:asciiTheme="minorAscii" w:hAnsiTheme="minorAscii" w:eastAsiaTheme="minorAscii" w:cstheme="minorBidi"/>
          <w:b w:val="1"/>
          <w:bCs w:val="1"/>
          <w:noProof/>
          <w:color w:val="auto"/>
          <w:sz w:val="28"/>
          <w:szCs w:val="28"/>
          <w:lang w:val="en-IN" w:eastAsia="en-US" w:bidi="ar-SA"/>
        </w:rPr>
        <w:t>esponsibilities</w:t>
      </w:r>
    </w:p>
    <w:p w:rsidR="1B371F7C" w:rsidP="07FC8797" w:rsidRDefault="1B371F7C" w14:paraId="6B739CB9" w14:textId="1D0EF479">
      <w:pPr>
        <w:pStyle w:val="ListParagraph"/>
        <w:numPr>
          <w:ilvl w:val="0"/>
          <w:numId w:val="69"/>
        </w:numPr>
        <w:suppressLineNumbers w:val="0"/>
        <w:bidi w:val="0"/>
        <w:spacing w:before="0" w:beforeAutospacing="off" w:after="160" w:afterAutospacing="off" w:line="259" w:lineRule="auto"/>
        <w:ind w:right="0"/>
        <w:jc w:val="left"/>
        <w:rPr>
          <w:rFonts w:ascii="Calibri" w:hAnsi="Calibri" w:eastAsia="Calibri" w:cs="Calibri" w:asciiTheme="minorAscii" w:hAnsiTheme="minorAscii" w:eastAsiaTheme="minorAscii" w:cstheme="minorBidi"/>
          <w:b w:val="0"/>
          <w:bCs w:val="0"/>
          <w:noProof/>
          <w:color w:val="auto"/>
          <w:sz w:val="24"/>
          <w:szCs w:val="24"/>
          <w:lang w:val="en-IN" w:eastAsia="en-US" w:bidi="ar-SA"/>
        </w:rPr>
      </w:pPr>
      <w:r w:rsidRPr="07FC8797" w:rsidR="1B371F7C">
        <w:rPr>
          <w:b w:val="0"/>
          <w:bCs w:val="0"/>
          <w:noProof/>
          <w:sz w:val="24"/>
          <w:szCs w:val="24"/>
          <w:lang w:val="en-IN"/>
        </w:rPr>
        <w:t>Match caregiver with a client based on qualifications and availability</w:t>
      </w:r>
    </w:p>
    <w:p w:rsidR="1B371F7C" w:rsidP="07FC8797" w:rsidRDefault="1B371F7C" w14:paraId="594BE390" w14:textId="5A7A5DD3">
      <w:pPr>
        <w:pStyle w:val="ListParagraph"/>
        <w:numPr>
          <w:ilvl w:val="0"/>
          <w:numId w:val="69"/>
        </w:numPr>
        <w:suppressLineNumbers w:val="0"/>
        <w:bidi w:val="0"/>
        <w:spacing w:before="0" w:beforeAutospacing="off" w:after="160" w:afterAutospacing="off" w:line="259" w:lineRule="auto"/>
        <w:ind w:right="0"/>
        <w:jc w:val="left"/>
        <w:rPr>
          <w:b w:val="0"/>
          <w:bCs w:val="0"/>
          <w:noProof/>
          <w:sz w:val="24"/>
          <w:szCs w:val="24"/>
          <w:lang w:val="en-IN"/>
        </w:rPr>
      </w:pPr>
      <w:r w:rsidRPr="07FC8797" w:rsidR="1B371F7C">
        <w:rPr>
          <w:b w:val="0"/>
          <w:bCs w:val="0"/>
          <w:noProof/>
          <w:sz w:val="24"/>
          <w:szCs w:val="24"/>
          <w:lang w:val="en-IN"/>
        </w:rPr>
        <w:t xml:space="preserve">Providing a comprehensive </w:t>
      </w:r>
      <w:r w:rsidRPr="07FC8797" w:rsidR="1B371F7C">
        <w:rPr>
          <w:b w:val="0"/>
          <w:bCs w:val="0"/>
          <w:noProof/>
          <w:sz w:val="24"/>
          <w:szCs w:val="24"/>
          <w:lang w:val="en-IN"/>
        </w:rPr>
        <w:t>Client Care Plan</w:t>
      </w:r>
    </w:p>
    <w:p w:rsidR="1B371F7C" w:rsidP="07FC8797" w:rsidRDefault="1B371F7C" w14:paraId="737BC95A" w14:textId="321FAEFD">
      <w:pPr>
        <w:pStyle w:val="ListParagraph"/>
        <w:numPr>
          <w:ilvl w:val="0"/>
          <w:numId w:val="69"/>
        </w:numPr>
        <w:suppressLineNumbers w:val="0"/>
        <w:bidi w:val="0"/>
        <w:spacing w:before="0" w:beforeAutospacing="off" w:after="160" w:afterAutospacing="off" w:line="259" w:lineRule="auto"/>
        <w:ind w:right="0"/>
        <w:jc w:val="left"/>
        <w:rPr>
          <w:b w:val="0"/>
          <w:bCs w:val="0"/>
          <w:noProof/>
          <w:sz w:val="24"/>
          <w:szCs w:val="24"/>
          <w:lang w:val="en-IN"/>
        </w:rPr>
      </w:pPr>
      <w:r w:rsidRPr="07FC8797" w:rsidR="1B371F7C">
        <w:rPr>
          <w:b w:val="0"/>
          <w:bCs w:val="0"/>
          <w:noProof/>
          <w:sz w:val="24"/>
          <w:szCs w:val="24"/>
          <w:lang w:val="en-IN"/>
        </w:rPr>
        <w:t>Arranging an introduction meeting between caregiver and client</w:t>
      </w:r>
    </w:p>
    <w:p w:rsidR="1B371F7C" w:rsidP="07FC8797" w:rsidRDefault="1B371F7C" w14:paraId="77C26992" w14:textId="4488A5CA">
      <w:pPr>
        <w:pStyle w:val="ListParagraph"/>
        <w:numPr>
          <w:ilvl w:val="0"/>
          <w:numId w:val="69"/>
        </w:numPr>
        <w:suppressLineNumbers w:val="0"/>
        <w:bidi w:val="0"/>
        <w:spacing w:before="0" w:beforeAutospacing="off" w:after="160" w:afterAutospacing="off" w:line="259" w:lineRule="auto"/>
        <w:ind w:right="0"/>
        <w:jc w:val="left"/>
        <w:rPr>
          <w:b w:val="0"/>
          <w:bCs w:val="0"/>
          <w:noProof/>
          <w:sz w:val="24"/>
          <w:szCs w:val="24"/>
          <w:lang w:val="en-IN"/>
        </w:rPr>
      </w:pPr>
      <w:r w:rsidRPr="07FC8797" w:rsidR="1B371F7C">
        <w:rPr>
          <w:b w:val="0"/>
          <w:bCs w:val="0"/>
          <w:noProof/>
          <w:sz w:val="24"/>
          <w:szCs w:val="24"/>
          <w:lang w:val="en-IN"/>
        </w:rPr>
        <w:t>Ensuring caregivers have neccesary supporting resources</w:t>
      </w:r>
    </w:p>
    <w:p w:rsidR="1B371F7C" w:rsidP="07FC8797" w:rsidRDefault="1B371F7C" w14:paraId="4AD3B95C" w14:textId="45FA263B">
      <w:pPr>
        <w:pStyle w:val="Normal"/>
        <w:suppressLineNumbers w:val="0"/>
        <w:bidi w:val="0"/>
        <w:spacing w:before="0" w:beforeAutospacing="off" w:after="160" w:afterAutospacing="off" w:line="259" w:lineRule="auto"/>
        <w:ind w:right="0"/>
        <w:jc w:val="left"/>
        <w:rPr>
          <w:rFonts w:ascii="Calibri" w:hAnsi="Calibri" w:eastAsia="Calibri" w:cs="Calibri" w:asciiTheme="minorAscii" w:hAnsiTheme="minorAscii" w:eastAsiaTheme="minorAscii" w:cstheme="minorBidi"/>
          <w:b w:val="1"/>
          <w:bCs w:val="1"/>
          <w:noProof/>
          <w:color w:val="auto"/>
          <w:sz w:val="28"/>
          <w:szCs w:val="28"/>
          <w:lang w:val="en-IN" w:eastAsia="en-US" w:bidi="ar-SA"/>
        </w:rPr>
      </w:pPr>
      <w:r w:rsidRPr="07FC8797" w:rsidR="1B371F7C">
        <w:rPr>
          <w:rFonts w:ascii="Calibri" w:hAnsi="Calibri" w:eastAsia="Calibri" w:cs="Calibri" w:asciiTheme="minorAscii" w:hAnsiTheme="minorAscii" w:eastAsiaTheme="minorAscii" w:cstheme="minorBidi"/>
          <w:b w:val="1"/>
          <w:bCs w:val="1"/>
          <w:noProof/>
          <w:color w:val="auto"/>
          <w:sz w:val="28"/>
          <w:szCs w:val="28"/>
          <w:lang w:val="en-IN" w:eastAsia="en-US" w:bidi="ar-SA"/>
        </w:rPr>
        <w:t xml:space="preserve">Caregiver </w:t>
      </w:r>
      <w:r w:rsidRPr="07FC8797" w:rsidR="225400A7">
        <w:rPr>
          <w:rFonts w:ascii="Calibri" w:hAnsi="Calibri" w:eastAsia="Calibri" w:cs="Calibri" w:asciiTheme="minorAscii" w:hAnsiTheme="minorAscii" w:eastAsiaTheme="minorAscii" w:cstheme="minorBidi"/>
          <w:b w:val="1"/>
          <w:bCs w:val="1"/>
          <w:noProof/>
          <w:color w:val="auto"/>
          <w:sz w:val="28"/>
          <w:szCs w:val="28"/>
          <w:lang w:val="en-IN" w:eastAsia="en-US" w:bidi="ar-SA"/>
        </w:rPr>
        <w:t>r</w:t>
      </w:r>
      <w:r w:rsidRPr="07FC8797" w:rsidR="1B371F7C">
        <w:rPr>
          <w:rFonts w:ascii="Calibri" w:hAnsi="Calibri" w:eastAsia="Calibri" w:cs="Calibri" w:asciiTheme="minorAscii" w:hAnsiTheme="minorAscii" w:eastAsiaTheme="minorAscii" w:cstheme="minorBidi"/>
          <w:b w:val="1"/>
          <w:bCs w:val="1"/>
          <w:noProof/>
          <w:color w:val="auto"/>
          <w:sz w:val="28"/>
          <w:szCs w:val="28"/>
          <w:lang w:val="en-IN" w:eastAsia="en-US" w:bidi="ar-SA"/>
        </w:rPr>
        <w:t>esponbilities</w:t>
      </w:r>
    </w:p>
    <w:p w:rsidR="1B371F7C" w:rsidP="07FC8797" w:rsidRDefault="1B371F7C" w14:paraId="35F5D8E6" w14:textId="7498A5B2">
      <w:pPr>
        <w:pStyle w:val="ListParagraph"/>
        <w:numPr>
          <w:ilvl w:val="0"/>
          <w:numId w:val="70"/>
        </w:numPr>
        <w:suppressLineNumbers w:val="0"/>
        <w:bidi w:val="0"/>
        <w:spacing w:before="0" w:beforeAutospacing="off" w:after="160" w:afterAutospacing="off" w:line="259" w:lineRule="auto"/>
        <w:ind w:right="0"/>
        <w:jc w:val="left"/>
        <w:rPr>
          <w:b w:val="0"/>
          <w:bCs w:val="0"/>
          <w:noProof/>
          <w:sz w:val="24"/>
          <w:szCs w:val="24"/>
          <w:lang w:val="en-IN"/>
        </w:rPr>
      </w:pPr>
      <w:r w:rsidRPr="07FC8797" w:rsidR="1B371F7C">
        <w:rPr>
          <w:b w:val="0"/>
          <w:bCs w:val="0"/>
          <w:noProof/>
          <w:sz w:val="24"/>
          <w:szCs w:val="24"/>
          <w:lang w:val="en-IN"/>
        </w:rPr>
        <w:t xml:space="preserve">Reviewing and acknowledging receipt of the </w:t>
      </w:r>
      <w:r w:rsidRPr="07FC8797" w:rsidR="1B371F7C">
        <w:rPr>
          <w:b w:val="0"/>
          <w:bCs w:val="0"/>
          <w:noProof/>
          <w:sz w:val="24"/>
          <w:szCs w:val="24"/>
          <w:lang w:val="en-IN"/>
        </w:rPr>
        <w:t>Client Care Plan</w:t>
      </w:r>
    </w:p>
    <w:p w:rsidR="1B371F7C" w:rsidP="07FC8797" w:rsidRDefault="1B371F7C" w14:paraId="2AA7E41A" w14:textId="6E8BEA5A">
      <w:pPr>
        <w:pStyle w:val="ListParagraph"/>
        <w:numPr>
          <w:ilvl w:val="0"/>
          <w:numId w:val="70"/>
        </w:numPr>
        <w:suppressLineNumbers w:val="0"/>
        <w:bidi w:val="0"/>
        <w:spacing w:before="0" w:beforeAutospacing="off" w:after="160" w:afterAutospacing="off" w:line="259" w:lineRule="auto"/>
        <w:ind w:right="0"/>
        <w:jc w:val="left"/>
        <w:rPr>
          <w:rFonts w:ascii="Calibri" w:hAnsi="Calibri" w:eastAsia="Calibri" w:cs="Calibri" w:asciiTheme="minorAscii" w:hAnsiTheme="minorAscii" w:eastAsiaTheme="minorAscii" w:cstheme="minorBidi"/>
          <w:b w:val="0"/>
          <w:bCs w:val="0"/>
          <w:noProof/>
          <w:color w:val="auto"/>
          <w:sz w:val="24"/>
          <w:szCs w:val="24"/>
          <w:lang w:val="en-IN" w:eastAsia="en-US" w:bidi="ar-SA"/>
        </w:rPr>
      </w:pPr>
      <w:r w:rsidRPr="07FC8797" w:rsidR="1B371F7C">
        <w:rPr>
          <w:rFonts w:ascii="Calibri" w:hAnsi="Calibri" w:eastAsia="Calibri" w:cs="Calibri" w:asciiTheme="minorAscii" w:hAnsiTheme="minorAscii" w:eastAsiaTheme="minorAscii" w:cstheme="minorBidi"/>
          <w:b w:val="0"/>
          <w:bCs w:val="0"/>
          <w:noProof/>
          <w:color w:val="auto"/>
          <w:sz w:val="24"/>
          <w:szCs w:val="24"/>
          <w:lang w:val="en-IN" w:eastAsia="en-US" w:bidi="ar-SA"/>
        </w:rPr>
        <w:t>Attending and participating in client intro meeting</w:t>
      </w:r>
    </w:p>
    <w:p w:rsidR="1B371F7C" w:rsidP="07FC8797" w:rsidRDefault="1B371F7C" w14:paraId="698EC52B" w14:textId="7EFFB133">
      <w:pPr>
        <w:pStyle w:val="ListParagraph"/>
        <w:numPr>
          <w:ilvl w:val="0"/>
          <w:numId w:val="70"/>
        </w:numPr>
        <w:suppressLineNumbers w:val="0"/>
        <w:bidi w:val="0"/>
        <w:spacing w:before="0" w:beforeAutospacing="off" w:after="160" w:afterAutospacing="off" w:line="259" w:lineRule="auto"/>
        <w:ind w:right="0"/>
        <w:jc w:val="left"/>
        <w:rPr>
          <w:rFonts w:ascii="Calibri" w:hAnsi="Calibri" w:eastAsia="Calibri" w:cs="Calibri" w:asciiTheme="minorAscii" w:hAnsiTheme="minorAscii" w:eastAsiaTheme="minorAscii" w:cstheme="minorBidi"/>
          <w:b w:val="0"/>
          <w:bCs w:val="0"/>
          <w:noProof/>
          <w:color w:val="auto"/>
          <w:sz w:val="24"/>
          <w:szCs w:val="24"/>
          <w:lang w:val="en-IN" w:eastAsia="en-US" w:bidi="ar-SA"/>
        </w:rPr>
      </w:pPr>
      <w:r w:rsidRPr="07FC8797" w:rsidR="1B371F7C">
        <w:rPr>
          <w:noProof/>
          <w:lang w:val="en-IN"/>
        </w:rPr>
        <w:t>Adhering to company policies and reporting protocols</w:t>
      </w:r>
    </w:p>
    <w:p w:rsidR="07FC8797" w:rsidP="07FC8797" w:rsidRDefault="07FC8797" w14:paraId="1614B253" w14:textId="2155F121">
      <w:pPr>
        <w:pStyle w:val="Normal"/>
        <w:suppressLineNumbers w:val="0"/>
        <w:bidi w:val="0"/>
        <w:spacing w:before="0" w:beforeAutospacing="off" w:after="160" w:afterAutospacing="off" w:line="259" w:lineRule="auto"/>
        <w:ind w:left="0" w:right="0"/>
        <w:jc w:val="left"/>
        <w:rPr>
          <w:rFonts w:ascii="Calibri" w:hAnsi="Calibri" w:eastAsia="Calibri" w:cs="Calibri" w:asciiTheme="minorAscii" w:hAnsiTheme="minorAscii" w:eastAsiaTheme="minorAscii" w:cstheme="minorBidi"/>
          <w:b w:val="0"/>
          <w:bCs w:val="0"/>
          <w:noProof/>
          <w:color w:val="auto"/>
          <w:sz w:val="24"/>
          <w:szCs w:val="24"/>
          <w:lang w:val="en-IN" w:eastAsia="en-US" w:bidi="ar-SA"/>
        </w:rPr>
      </w:pPr>
    </w:p>
    <w:p w:rsidR="79345A38" w:rsidP="07FC8797" w:rsidRDefault="79345A38" w14:paraId="37D0ED7B" w14:textId="7F1E36EA">
      <w:pPr>
        <w:pStyle w:val="Heading2"/>
        <w:bidi w:val="0"/>
        <w:spacing w:before="299" w:beforeAutospacing="off" w:after="299" w:afterAutospacing="off"/>
        <w:jc w:val="left"/>
        <w:rPr>
          <w:rFonts w:ascii="Calibri" w:hAnsi="Calibri" w:eastAsia="Calibri" w:cs="Calibri" w:asciiTheme="minorAscii" w:hAnsiTheme="minorAscii" w:eastAsiaTheme="minorAscii" w:cstheme="minorBidi"/>
          <w:b w:val="1"/>
          <w:bCs w:val="1"/>
          <w:noProof/>
          <w:color w:val="0070C0"/>
          <w:sz w:val="36"/>
          <w:szCs w:val="36"/>
          <w:lang w:val="en-IN" w:eastAsia="en-US" w:bidi="ar-SA"/>
        </w:rPr>
      </w:pPr>
      <w:r w:rsidRPr="07FC8797" w:rsidR="79345A38">
        <w:rPr>
          <w:rFonts w:ascii="Calibri" w:hAnsi="Calibri" w:eastAsia="Calibri" w:cs="Calibri" w:asciiTheme="minorAscii" w:hAnsiTheme="minorAscii" w:eastAsiaTheme="minorAscii" w:cstheme="minorBidi"/>
          <w:b w:val="1"/>
          <w:bCs w:val="1"/>
          <w:noProof/>
          <w:color w:val="0070C0"/>
          <w:sz w:val="36"/>
          <w:szCs w:val="36"/>
          <w:lang w:val="en-IN" w:eastAsia="en-US" w:bidi="ar-SA"/>
        </w:rPr>
        <w:t>Ongoing Support &amp; Performance Monitoring</w:t>
      </w:r>
    </w:p>
    <w:p w:rsidR="79345A38" w:rsidP="07FC8797" w:rsidRDefault="79345A38" w14:paraId="108B3420" w14:textId="63922063">
      <w:pPr>
        <w:pStyle w:val="Heading3"/>
        <w:bidi w:val="0"/>
        <w:spacing w:before="281" w:beforeAutospacing="off" w:after="281" w:afterAutospacing="off"/>
        <w:jc w:val="left"/>
        <w:rPr>
          <w:rFonts w:ascii="Calibri" w:hAnsi="Calibri" w:eastAsia="Calibri" w:cs="Calibri" w:asciiTheme="minorAscii" w:hAnsiTheme="minorAscii" w:eastAsiaTheme="minorAscii" w:cstheme="minorBidi"/>
          <w:b w:val="1"/>
          <w:bCs w:val="1"/>
          <w:noProof/>
          <w:color w:val="auto"/>
          <w:sz w:val="28"/>
          <w:szCs w:val="28"/>
          <w:lang w:val="en-IN" w:eastAsia="en-US" w:bidi="ar-SA"/>
        </w:rPr>
      </w:pPr>
      <w:r w:rsidRPr="07FC8797" w:rsidR="79345A38">
        <w:rPr>
          <w:rFonts w:ascii="Calibri" w:hAnsi="Calibri" w:eastAsia="Calibri" w:cs="Calibri" w:asciiTheme="minorAscii" w:hAnsiTheme="minorAscii" w:eastAsiaTheme="minorAscii" w:cstheme="minorBidi"/>
          <w:b w:val="1"/>
          <w:bCs w:val="1"/>
          <w:noProof/>
          <w:color w:val="auto"/>
          <w:sz w:val="28"/>
          <w:szCs w:val="28"/>
          <w:lang w:val="en-IN" w:eastAsia="en-US" w:bidi="ar-SA"/>
        </w:rPr>
        <w:t xml:space="preserve">Continuous </w:t>
      </w:r>
      <w:r w:rsidRPr="07FC8797" w:rsidR="27793D31">
        <w:rPr>
          <w:rFonts w:ascii="Calibri" w:hAnsi="Calibri" w:eastAsia="Calibri" w:cs="Calibri" w:asciiTheme="minorAscii" w:hAnsiTheme="minorAscii" w:eastAsiaTheme="minorAscii" w:cstheme="minorBidi"/>
          <w:b w:val="1"/>
          <w:bCs w:val="1"/>
          <w:noProof/>
          <w:color w:val="auto"/>
          <w:sz w:val="28"/>
          <w:szCs w:val="28"/>
          <w:lang w:val="en-IN" w:eastAsia="en-US" w:bidi="ar-SA"/>
        </w:rPr>
        <w:t>s</w:t>
      </w:r>
      <w:r w:rsidRPr="07FC8797" w:rsidR="79345A38">
        <w:rPr>
          <w:rFonts w:ascii="Calibri" w:hAnsi="Calibri" w:eastAsia="Calibri" w:cs="Calibri" w:asciiTheme="minorAscii" w:hAnsiTheme="minorAscii" w:eastAsiaTheme="minorAscii" w:cstheme="minorBidi"/>
          <w:b w:val="1"/>
          <w:bCs w:val="1"/>
          <w:noProof/>
          <w:color w:val="auto"/>
          <w:sz w:val="28"/>
          <w:szCs w:val="28"/>
          <w:lang w:val="en-IN" w:eastAsia="en-US" w:bidi="ar-SA"/>
        </w:rPr>
        <w:t xml:space="preserve">upport from the </w:t>
      </w:r>
      <w:r w:rsidRPr="07FC8797" w:rsidR="2C6F97E5">
        <w:rPr>
          <w:rFonts w:ascii="Calibri" w:hAnsi="Calibri" w:eastAsia="Calibri" w:cs="Calibri" w:asciiTheme="minorAscii" w:hAnsiTheme="minorAscii" w:eastAsiaTheme="minorAscii" w:cstheme="minorBidi"/>
          <w:b w:val="1"/>
          <w:bCs w:val="1"/>
          <w:noProof/>
          <w:color w:val="auto"/>
          <w:sz w:val="28"/>
          <w:szCs w:val="28"/>
          <w:lang w:val="en-IN" w:eastAsia="en-US" w:bidi="ar-SA"/>
        </w:rPr>
        <w:t>o</w:t>
      </w:r>
      <w:r w:rsidRPr="07FC8797" w:rsidR="79345A38">
        <w:rPr>
          <w:rFonts w:ascii="Calibri" w:hAnsi="Calibri" w:eastAsia="Calibri" w:cs="Calibri" w:asciiTheme="minorAscii" w:hAnsiTheme="minorAscii" w:eastAsiaTheme="minorAscii" w:cstheme="minorBidi"/>
          <w:b w:val="1"/>
          <w:bCs w:val="1"/>
          <w:noProof/>
          <w:color w:val="auto"/>
          <w:sz w:val="28"/>
          <w:szCs w:val="28"/>
          <w:lang w:val="en-IN" w:eastAsia="en-US" w:bidi="ar-SA"/>
        </w:rPr>
        <w:t>ffice</w:t>
      </w:r>
    </w:p>
    <w:p w:rsidR="79345A38" w:rsidP="07FC8797" w:rsidRDefault="79345A38" w14:paraId="26EC4441" w14:textId="39977F37">
      <w:pPr>
        <w:pStyle w:val="ListParagraph"/>
        <w:numPr>
          <w:ilvl w:val="0"/>
          <w:numId w:val="71"/>
        </w:numPr>
        <w:bidi w:val="0"/>
        <w:rPr>
          <w:b w:val="0"/>
          <w:bCs w:val="0"/>
          <w:noProof/>
          <w:sz w:val="24"/>
          <w:szCs w:val="24"/>
          <w:lang w:val="en-IN"/>
        </w:rPr>
      </w:pPr>
      <w:r w:rsidRPr="07FC8797" w:rsidR="79345A38">
        <w:rPr>
          <w:b w:val="0"/>
          <w:bCs w:val="0"/>
          <w:noProof/>
          <w:sz w:val="24"/>
          <w:szCs w:val="24"/>
          <w:lang w:val="en-IN"/>
        </w:rPr>
        <w:t>Conducting first-week check-ins with caregiver and client</w:t>
      </w:r>
    </w:p>
    <w:p w:rsidR="667B3FC7" w:rsidP="07FC8797" w:rsidRDefault="667B3FC7" w14:paraId="32F49DDC" w14:textId="73D5EB8F">
      <w:pPr>
        <w:pStyle w:val="ListParagraph"/>
        <w:numPr>
          <w:ilvl w:val="0"/>
          <w:numId w:val="71"/>
        </w:numPr>
        <w:bidi w:val="0"/>
        <w:rPr>
          <w:b w:val="0"/>
          <w:bCs w:val="0"/>
          <w:noProof/>
          <w:sz w:val="24"/>
          <w:szCs w:val="24"/>
          <w:lang w:val="en-IN"/>
        </w:rPr>
      </w:pPr>
      <w:r w:rsidRPr="07FC8797" w:rsidR="667B3FC7">
        <w:rPr>
          <w:b w:val="0"/>
          <w:bCs w:val="0"/>
          <w:noProof/>
          <w:sz w:val="24"/>
          <w:szCs w:val="24"/>
          <w:lang w:val="en-IN"/>
        </w:rPr>
        <w:t xml:space="preserve">Offering ongoing mentorship and </w:t>
      </w:r>
      <w:r w:rsidRPr="07FC8797" w:rsidR="667B3FC7">
        <w:rPr>
          <w:b w:val="0"/>
          <w:bCs w:val="0"/>
          <w:noProof/>
          <w:sz w:val="24"/>
          <w:szCs w:val="24"/>
          <w:lang w:val="en-IN"/>
        </w:rPr>
        <w:t>Caregiver Retention Plan</w:t>
      </w:r>
      <w:r w:rsidRPr="07FC8797" w:rsidR="667B3FC7">
        <w:rPr>
          <w:b w:val="0"/>
          <w:bCs w:val="0"/>
          <w:noProof/>
          <w:sz w:val="24"/>
          <w:szCs w:val="24"/>
          <w:lang w:val="en-IN"/>
        </w:rPr>
        <w:t xml:space="preserve"> support</w:t>
      </w:r>
    </w:p>
    <w:p w:rsidR="667B3FC7" w:rsidP="07FC8797" w:rsidRDefault="667B3FC7" w14:paraId="2BD61DBC" w14:textId="4DEBB973">
      <w:pPr>
        <w:pStyle w:val="ListParagraph"/>
        <w:numPr>
          <w:ilvl w:val="0"/>
          <w:numId w:val="71"/>
        </w:numPr>
        <w:bidi w:val="0"/>
        <w:rPr>
          <w:b w:val="0"/>
          <w:bCs w:val="0"/>
          <w:noProof/>
          <w:sz w:val="24"/>
          <w:szCs w:val="24"/>
          <w:lang w:val="en-IN"/>
        </w:rPr>
      </w:pPr>
      <w:r w:rsidRPr="07FC8797" w:rsidR="667B3FC7">
        <w:rPr>
          <w:b w:val="0"/>
          <w:bCs w:val="0"/>
          <w:noProof/>
          <w:sz w:val="24"/>
          <w:szCs w:val="24"/>
          <w:lang w:val="en-IN"/>
        </w:rPr>
        <w:t xml:space="preserve">Monitoring caregiver performance through </w:t>
      </w:r>
      <w:r w:rsidRPr="07FC8797" w:rsidR="667B3FC7">
        <w:rPr>
          <w:b w:val="0"/>
          <w:bCs w:val="0"/>
          <w:noProof/>
          <w:sz w:val="24"/>
          <w:szCs w:val="24"/>
          <w:lang w:val="en-IN"/>
        </w:rPr>
        <w:t>KPIs &amp; Development Plan</w:t>
      </w:r>
    </w:p>
    <w:p w:rsidR="667B3FC7" w:rsidP="07FC8797" w:rsidRDefault="667B3FC7" w14:paraId="0CAB49C5" w14:textId="4B8EADCF">
      <w:pPr>
        <w:pStyle w:val="ListParagraph"/>
        <w:numPr>
          <w:ilvl w:val="0"/>
          <w:numId w:val="71"/>
        </w:numPr>
        <w:bidi w:val="0"/>
        <w:rPr>
          <w:b w:val="0"/>
          <w:bCs w:val="0"/>
          <w:noProof/>
          <w:sz w:val="24"/>
          <w:szCs w:val="24"/>
          <w:lang w:val="en-IN"/>
        </w:rPr>
      </w:pPr>
      <w:r w:rsidRPr="07FC8797" w:rsidR="667B3FC7">
        <w:rPr>
          <w:b w:val="0"/>
          <w:bCs w:val="0"/>
          <w:noProof/>
          <w:sz w:val="24"/>
          <w:szCs w:val="24"/>
          <w:lang w:val="en-IN"/>
        </w:rPr>
        <w:t>Providing additional training as needed for professional growth</w:t>
      </w:r>
    </w:p>
    <w:p w:rsidR="07FC8797" w:rsidP="07FC8797" w:rsidRDefault="07FC8797" w14:paraId="53AC3A10" w14:textId="1F3340E8">
      <w:pPr>
        <w:pStyle w:val="ListParagraph"/>
        <w:bidi w:val="0"/>
        <w:ind w:left="720"/>
        <w:rPr>
          <w:noProof/>
          <w:lang w:val="en-IN"/>
        </w:rPr>
      </w:pPr>
    </w:p>
    <w:p w:rsidR="07FC8797" w:rsidP="07FC8797" w:rsidRDefault="07FC8797" w14:paraId="67E57421" w14:textId="62B06B7A">
      <w:pPr>
        <w:pStyle w:val="Normal"/>
        <w:suppressLineNumbers w:val="0"/>
        <w:bidi w:val="0"/>
        <w:spacing w:before="0" w:beforeAutospacing="off" w:after="160" w:afterAutospacing="off" w:line="259" w:lineRule="auto"/>
        <w:ind w:left="0" w:right="0"/>
        <w:jc w:val="left"/>
        <w:rPr>
          <w:rFonts w:ascii="Calibri" w:hAnsi="Calibri" w:eastAsia="Calibri" w:cs="Calibri" w:asciiTheme="minorAscii" w:hAnsiTheme="minorAscii" w:eastAsiaTheme="minorAscii" w:cstheme="minorBidi"/>
          <w:b w:val="0"/>
          <w:bCs w:val="0"/>
          <w:noProof/>
          <w:color w:val="auto"/>
          <w:sz w:val="24"/>
          <w:szCs w:val="24"/>
          <w:lang w:val="en-IN" w:eastAsia="en-US" w:bidi="ar-SA"/>
        </w:rPr>
      </w:pPr>
    </w:p>
    <w:p w:rsidR="07FC8797" w:rsidP="07FC8797" w:rsidRDefault="07FC8797" w14:paraId="1A4A2D08" w14:textId="0A97D0E8">
      <w:pPr>
        <w:pStyle w:val="ListParagraph"/>
        <w:suppressLineNumbers w:val="0"/>
        <w:bidi w:val="0"/>
        <w:spacing w:before="0" w:beforeAutospacing="off" w:after="160" w:afterAutospacing="off" w:line="259" w:lineRule="auto"/>
        <w:ind w:left="720" w:right="0"/>
        <w:jc w:val="left"/>
        <w:rPr>
          <w:rFonts w:ascii="Calibri" w:hAnsi="Calibri" w:eastAsia="Calibri" w:cs="Calibri" w:asciiTheme="minorAscii" w:hAnsiTheme="minorAscii" w:eastAsiaTheme="minorAscii" w:cstheme="minorBidi"/>
          <w:b w:val="1"/>
          <w:bCs w:val="1"/>
          <w:noProof/>
          <w:color w:val="auto"/>
          <w:sz w:val="28"/>
          <w:szCs w:val="28"/>
          <w:lang w:val="en-IN" w:eastAsia="en-US" w:bidi="ar-SA"/>
        </w:rPr>
      </w:pPr>
    </w:p>
    <w:p w:rsidR="07FC8797" w:rsidP="07FC8797" w:rsidRDefault="07FC8797" w14:paraId="414275E5" w14:textId="100065F4">
      <w:pPr>
        <w:pStyle w:val="ListParagraph"/>
        <w:suppressLineNumbers w:val="0"/>
        <w:bidi w:val="0"/>
        <w:spacing w:before="0" w:beforeAutospacing="off" w:after="160" w:afterAutospacing="off" w:line="259" w:lineRule="auto"/>
        <w:ind w:left="720" w:right="0" w:hanging="360"/>
        <w:jc w:val="left"/>
        <w:rPr>
          <w:b w:val="0"/>
          <w:bCs w:val="0"/>
          <w:noProof/>
          <w:sz w:val="24"/>
          <w:szCs w:val="24"/>
          <w:lang w:val="en-IN"/>
        </w:rPr>
      </w:pPr>
    </w:p>
    <w:p w:rsidR="07FC8797" w:rsidP="07FC8797" w:rsidRDefault="07FC8797" w14:paraId="37825F80" w14:textId="0F48ABC5">
      <w:pPr>
        <w:pStyle w:val="Normal"/>
        <w:suppressLineNumbers w:val="0"/>
        <w:bidi w:val="0"/>
        <w:spacing w:before="0" w:beforeAutospacing="off" w:after="160" w:afterAutospacing="off" w:line="259" w:lineRule="auto"/>
        <w:ind w:left="0" w:right="0"/>
        <w:jc w:val="left"/>
        <w:rPr>
          <w:b w:val="0"/>
          <w:bCs w:val="0"/>
          <w:noProof/>
          <w:sz w:val="24"/>
          <w:szCs w:val="24"/>
          <w:lang w:val="en-IN"/>
        </w:rPr>
      </w:pPr>
    </w:p>
    <w:p w:rsidR="07FC8797" w:rsidP="07FC8797" w:rsidRDefault="07FC8797" w14:paraId="3A0763C4" w14:textId="213EDDC5">
      <w:pPr>
        <w:pStyle w:val="Normal"/>
        <w:bidi w:val="0"/>
        <w:spacing w:before="0" w:beforeAutospacing="off" w:after="0" w:afterAutospacing="off"/>
        <w:rPr>
          <w:b w:val="0"/>
          <w:bCs w:val="0"/>
          <w:noProof/>
          <w:lang w:val="en-IN"/>
        </w:rPr>
      </w:pPr>
    </w:p>
    <w:p w:rsidR="07FC8797" w:rsidP="07FC8797" w:rsidRDefault="07FC8797" w14:paraId="3E63F009" w14:textId="79BCFB30">
      <w:pPr>
        <w:pStyle w:val="Normal"/>
        <w:bidi w:val="0"/>
        <w:spacing w:before="0" w:beforeAutospacing="off" w:after="0" w:afterAutospacing="off"/>
        <w:rPr>
          <w:b w:val="0"/>
          <w:bCs w:val="0"/>
          <w:noProof/>
          <w:lang w:val="en-IN"/>
        </w:rPr>
      </w:pPr>
    </w:p>
    <w:p w:rsidR="07FC8797" w:rsidP="07FC8797" w:rsidRDefault="07FC8797" w14:paraId="26EBAA60" w14:textId="2CACD044">
      <w:pPr>
        <w:pStyle w:val="ListParagraph"/>
        <w:suppressLineNumbers w:val="0"/>
        <w:bidi w:val="0"/>
        <w:spacing w:before="0" w:beforeAutospacing="off" w:after="160" w:afterAutospacing="off" w:line="259" w:lineRule="auto"/>
        <w:ind w:left="720" w:right="0" w:hanging="360"/>
        <w:jc w:val="left"/>
        <w:rPr>
          <w:b w:val="0"/>
          <w:bCs w:val="0"/>
          <w:noProof/>
          <w:sz w:val="24"/>
          <w:szCs w:val="24"/>
          <w:lang w:val="en-IN"/>
        </w:rPr>
      </w:pPr>
    </w:p>
    <w:p w:rsidR="07FC8797" w:rsidP="07FC8797" w:rsidRDefault="07FC8797" w14:paraId="2CA5AAA5" w14:textId="0A43EF20">
      <w:pPr>
        <w:pStyle w:val="Normal"/>
        <w:suppressLineNumbers w:val="0"/>
        <w:bidi w:val="0"/>
        <w:spacing w:before="0" w:beforeAutospacing="off" w:after="160" w:afterAutospacing="off" w:line="259" w:lineRule="auto"/>
        <w:ind w:right="0"/>
        <w:jc w:val="left"/>
        <w:rPr>
          <w:b w:val="0"/>
          <w:bCs w:val="0"/>
          <w:noProof/>
          <w:sz w:val="24"/>
          <w:szCs w:val="24"/>
          <w:lang w:val="en-IN"/>
        </w:rPr>
      </w:pPr>
    </w:p>
    <w:p w:rsidR="07FC8797" w:rsidP="07FC8797" w:rsidRDefault="07FC8797" w14:paraId="3290CE8A" w14:textId="729E8743">
      <w:pPr>
        <w:pStyle w:val="ListParagraph"/>
        <w:suppressLineNumbers w:val="0"/>
        <w:bidi w:val="0"/>
        <w:spacing w:before="0" w:beforeAutospacing="off" w:after="160" w:afterAutospacing="off" w:line="259" w:lineRule="auto"/>
        <w:ind w:left="720" w:right="0"/>
        <w:jc w:val="left"/>
        <w:rPr>
          <w:rFonts w:ascii="Calibri" w:hAnsi="Calibri" w:eastAsia="Calibri" w:cs="Calibri"/>
          <w:b w:val="1"/>
          <w:bCs w:val="1"/>
          <w:noProof/>
          <w:sz w:val="28"/>
          <w:szCs w:val="28"/>
          <w:lang w:val="en-IN"/>
        </w:rPr>
      </w:pPr>
    </w:p>
    <w:p w:rsidR="07FC8797" w:rsidP="07FC8797" w:rsidRDefault="07FC8797" w14:paraId="46DDF801" w14:textId="2A8DE9A6">
      <w:pPr>
        <w:pStyle w:val="Normal"/>
        <w:suppressLineNumbers w:val="0"/>
        <w:bidi w:val="0"/>
        <w:spacing w:before="0" w:beforeAutospacing="off" w:after="160" w:afterAutospacing="off" w:line="259" w:lineRule="auto"/>
        <w:ind w:left="0" w:right="0"/>
        <w:jc w:val="left"/>
        <w:rPr>
          <w:rFonts w:ascii="Calibri" w:hAnsi="Calibri" w:eastAsia="Calibri" w:cs="Calibri"/>
          <w:b w:val="1"/>
          <w:bCs w:val="1"/>
          <w:noProof/>
          <w:sz w:val="36"/>
          <w:szCs w:val="36"/>
          <w:lang w:val="en-IN"/>
        </w:rPr>
      </w:pPr>
    </w:p>
    <w:p w:rsidR="07FC8797" w:rsidP="07FC8797" w:rsidRDefault="07FC8797" w14:paraId="5CA62B42" w14:textId="121F5F5D">
      <w:pPr>
        <w:pStyle w:val="Normal"/>
        <w:ind w:left="0"/>
        <w:rPr>
          <w:rFonts w:ascii="Calibri" w:hAnsi="Calibri" w:eastAsia="Calibri" w:cs="Calibri"/>
          <w:b w:val="1"/>
          <w:bCs w:val="1"/>
          <w:noProof/>
          <w:sz w:val="36"/>
          <w:szCs w:val="36"/>
          <w:lang w:val="en-IN"/>
        </w:rPr>
      </w:pPr>
    </w:p>
    <w:p w:rsidR="07FC8797" w:rsidP="07FC8797" w:rsidRDefault="07FC8797" w14:paraId="20D7E68B" w14:textId="259F0769">
      <w:pPr>
        <w:pStyle w:val="Normal"/>
        <w:ind w:left="1440"/>
        <w:rPr>
          <w:rFonts w:ascii="Calibri" w:hAnsi="Calibri" w:eastAsia="Calibri" w:cs="Calibri"/>
          <w:noProof/>
          <w:sz w:val="48"/>
          <w:szCs w:val="48"/>
          <w:lang w:val="en-IN"/>
        </w:rPr>
      </w:pPr>
    </w:p>
    <w:p w:rsidR="07FC8797" w:rsidP="07FC8797" w:rsidRDefault="07FC8797" w14:paraId="6C94C50A" w14:textId="0BD991A9">
      <w:pPr>
        <w:pStyle w:val="Normal"/>
        <w:ind w:left="1440"/>
        <w:rPr>
          <w:rFonts w:ascii="Calibri" w:hAnsi="Calibri" w:eastAsia="Calibri" w:cs="Calibri"/>
          <w:noProof/>
          <w:sz w:val="48"/>
          <w:szCs w:val="48"/>
          <w:lang w:val="en-IN"/>
        </w:rPr>
      </w:pPr>
    </w:p>
    <w:p w:rsidR="07FC8797" w:rsidP="07FC8797" w:rsidRDefault="07FC8797" w14:paraId="0BEEEF93" w14:textId="1E0E4835">
      <w:pPr>
        <w:pStyle w:val="Normal"/>
        <w:ind w:left="1440"/>
        <w:rPr>
          <w:rFonts w:ascii="Calibri" w:hAnsi="Calibri" w:eastAsia="Calibri" w:cs="Calibri"/>
          <w:noProof/>
          <w:sz w:val="48"/>
          <w:szCs w:val="48"/>
          <w:lang w:val="en-IN"/>
        </w:rPr>
      </w:pPr>
    </w:p>
    <w:p w:rsidR="258DE506" w:rsidP="10E343A7" w:rsidRDefault="258DE506" w14:paraId="12D5F1FB" w14:textId="1AA2742B">
      <w:pPr>
        <w:pStyle w:val="ListParagraph"/>
        <w:spacing w:before="0" w:beforeAutospacing="off" w:after="160" w:afterAutospacing="off" w:line="279" w:lineRule="auto"/>
        <w:ind w:left="720"/>
        <w:rPr>
          <w:rFonts w:ascii="Calibri" w:hAnsi="Calibri" w:eastAsia="Calibri" w:cs="Calibri"/>
          <w:b w:val="0"/>
          <w:bCs w:val="0"/>
          <w:i w:val="0"/>
          <w:iCs w:val="0"/>
          <w:caps w:val="0"/>
          <w:smallCaps w:val="0"/>
          <w:noProof w:val="0"/>
          <w:color w:val="000000" w:themeColor="text1" w:themeTint="FF" w:themeShade="FF"/>
          <w:sz w:val="72"/>
          <w:szCs w:val="72"/>
          <w:lang w:val="en-US"/>
        </w:rPr>
      </w:pPr>
    </w:p>
    <w:p w:rsidR="258DE506" w:rsidP="10E343A7" w:rsidRDefault="258DE506" w14:paraId="3C2B03BE" w14:textId="3793E21A">
      <w:pPr>
        <w:pStyle w:val="Normal"/>
        <w:shd w:val="clear" w:color="auto" w:fill="FFFFFF" w:themeFill="background1"/>
        <w:spacing w:before="0" w:beforeAutospacing="off" w:after="0" w:afterAutospacing="off" w:line="279" w:lineRule="auto"/>
        <w:ind w:right="0"/>
        <w:jc w:val="left"/>
        <w:rPr>
          <w:rFonts w:ascii="system-ui" w:hAnsi="system-ui" w:eastAsia="system-ui" w:cs="system-ui"/>
          <w:b w:val="0"/>
          <w:bCs w:val="0"/>
          <w:i w:val="0"/>
          <w:iCs w:val="0"/>
          <w:caps w:val="0"/>
          <w:smallCaps w:val="0"/>
          <w:noProof w:val="0"/>
          <w:color w:val="000000" w:themeColor="text1" w:themeTint="FF" w:themeShade="FF"/>
          <w:sz w:val="24"/>
          <w:szCs w:val="24"/>
          <w:lang w:val="en-IN"/>
        </w:rPr>
      </w:pPr>
    </w:p>
    <w:p w:rsidR="258DE506" w:rsidRDefault="258DE506" w14:paraId="4BE15DEC" w14:textId="09C4816B"/>
    <w:p w:rsidR="258DE506" w:rsidRDefault="258DE506" w14:paraId="193472F1" w14:textId="25E69EC9"/>
    <w:p w:rsidR="258DE506" w:rsidRDefault="258DE506" w14:paraId="22AFCAE0" w14:textId="06C535FA"/>
    <w:p w:rsidR="258DE506" w:rsidRDefault="258DE506" w14:paraId="35FB62B7" w14:textId="588726FB"/>
    <w:p w:rsidR="258DE506" w:rsidRDefault="258DE506" w14:paraId="4D864E57" w14:textId="440F7764"/>
    <w:p w:rsidR="258DE506" w:rsidRDefault="258DE506" w14:paraId="17F6C993" w14:textId="13812795"/>
    <w:p w:rsidR="258DE506" w:rsidRDefault="258DE506" w14:paraId="6F0B5997" w14:textId="22C94AEB"/>
    <w:p w:rsidR="258DE506" w:rsidRDefault="258DE506" w14:paraId="7942E792" w14:textId="74DEA768"/>
    <w:p w:rsidR="258DE506" w:rsidRDefault="258DE506" w14:paraId="4FAC34D5" w14:textId="472A92B6"/>
    <w:p w:rsidR="258DE506" w:rsidRDefault="258DE506" w14:paraId="5C2F0747" w14:textId="127A5C60"/>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76">
    <w:nsid w:val="1162303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5">
    <w:nsid w:val="11ebfd8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4">
    <w:nsid w:val="23828bc0"/>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3">
    <w:nsid w:val="3e1678cd"/>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2">
    <w:nsid w:val="726e2a87"/>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Calibri" w:hAnsi="Calibr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1">
    <w:nsid w:val="268b248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0">
    <w:nsid w:val="3e8ca0a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9">
    <w:nsid w:val="43a45e3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8">
    <w:nsid w:val="7351a7d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7">
    <w:nsid w:val="5ee5043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6">
    <w:nsid w:val="25dbc60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5">
    <w:nsid w:val="3b9c1b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4">
    <w:nsid w:val="38c4091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3">
    <w:nsid w:val="6d41e1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2">
    <w:nsid w:val="443ff72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1">
    <w:nsid w:val="1ec8f2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55907e5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9">
    <w:nsid w:val="59be8ec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8">
    <w:nsid w:val="577833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7ba4c7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5bcc48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1bbc60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263992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25615d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682c2a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b7e077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43fa7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1537fa5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362c1b6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4e8b27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5e0abb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6c20cb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288884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29b9ab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380ad3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a01ea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9d342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48a2e9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54df8a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1c8a5d5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464bd7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5f60e2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3843e3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4a5500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1309656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1373c4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695bf69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1bca8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f3408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44313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d9398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2ca010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af242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3fcf48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17f39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25cd04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393157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dbc0eb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99a06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0b3fa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7ee20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7ee5094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6075c0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f2f8cb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5a069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bac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3e2f8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8f852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b58c07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d0d71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97e4a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203414c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114ea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cb00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7ed9f9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63938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76">
    <w:abstractNumId w:val="76"/>
  </w:num>
  <w:num w:numId="75">
    <w:abstractNumId w:val="75"/>
  </w:num>
  <w:num w:numId="74">
    <w:abstractNumId w:val="74"/>
  </w:num>
  <w:num w:numId="73">
    <w:abstractNumId w:val="73"/>
  </w:num>
  <w:num w:numId="72">
    <w:abstractNumId w:val="72"/>
  </w:num>
  <w:num w:numId="71">
    <w:abstractNumId w:val="71"/>
  </w:num>
  <w:num w:numId="70">
    <w:abstractNumId w:val="70"/>
  </w:num>
  <w:num w:numId="69">
    <w:abstractNumId w:val="69"/>
  </w:num>
  <w:num w:numId="68">
    <w:abstractNumId w:val="68"/>
  </w:num>
  <w:num w:numId="67">
    <w:abstractNumId w:val="67"/>
  </w:num>
  <w:num w:numId="66">
    <w:abstractNumId w:val="66"/>
  </w:num>
  <w:num w:numId="65">
    <w:abstractNumId w:val="65"/>
  </w:num>
  <w:num w:numId="64">
    <w:abstractNumId w:val="64"/>
  </w:num>
  <w:num w:numId="63">
    <w:abstractNumId w:val="63"/>
  </w:num>
  <w:num w:numId="62">
    <w:abstractNumId w:val="62"/>
  </w:num>
  <w:num w:numId="61">
    <w:abstractNumId w:val="61"/>
  </w:num>
  <w:num w:numId="60">
    <w:abstractNumId w:val="60"/>
  </w:num>
  <w:num w:numId="59">
    <w:abstractNumId w:val="59"/>
  </w: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511F55"/>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00FE025F"/>
    <w:rsid w:val="0106B108"/>
    <w:rsid w:val="02515A6D"/>
    <w:rsid w:val="0297C663"/>
    <w:rsid w:val="035449C2"/>
    <w:rsid w:val="0475FFAE"/>
    <w:rsid w:val="0646BF50"/>
    <w:rsid w:val="06AB13A4"/>
    <w:rsid w:val="06EDC87B"/>
    <w:rsid w:val="07B9E88E"/>
    <w:rsid w:val="07FB894F"/>
    <w:rsid w:val="07FC8797"/>
    <w:rsid w:val="0932D8A5"/>
    <w:rsid w:val="09423529"/>
    <w:rsid w:val="099EE4B2"/>
    <w:rsid w:val="09F2CE8F"/>
    <w:rsid w:val="0A17EE5B"/>
    <w:rsid w:val="0A297FF7"/>
    <w:rsid w:val="0A4E037F"/>
    <w:rsid w:val="0A750D7C"/>
    <w:rsid w:val="0C80C1BA"/>
    <w:rsid w:val="104CB509"/>
    <w:rsid w:val="10E343A7"/>
    <w:rsid w:val="11011E98"/>
    <w:rsid w:val="1114BD45"/>
    <w:rsid w:val="124DC0E8"/>
    <w:rsid w:val="12BC93E5"/>
    <w:rsid w:val="12E12A41"/>
    <w:rsid w:val="157BB73B"/>
    <w:rsid w:val="164675A5"/>
    <w:rsid w:val="171EF80C"/>
    <w:rsid w:val="17C4CAF4"/>
    <w:rsid w:val="18BA7851"/>
    <w:rsid w:val="19D38E1E"/>
    <w:rsid w:val="1A6B41FD"/>
    <w:rsid w:val="1ABEFF1C"/>
    <w:rsid w:val="1ADC4CCE"/>
    <w:rsid w:val="1B371F7C"/>
    <w:rsid w:val="1BBDC4E0"/>
    <w:rsid w:val="1DF48DFE"/>
    <w:rsid w:val="1EC48DE1"/>
    <w:rsid w:val="1EECE9AF"/>
    <w:rsid w:val="1F08D8C0"/>
    <w:rsid w:val="1F6D1A0D"/>
    <w:rsid w:val="1FCD3620"/>
    <w:rsid w:val="21B15DA9"/>
    <w:rsid w:val="225400A7"/>
    <w:rsid w:val="2262900F"/>
    <w:rsid w:val="23506844"/>
    <w:rsid w:val="24997AD2"/>
    <w:rsid w:val="24C4B8C9"/>
    <w:rsid w:val="258DE506"/>
    <w:rsid w:val="270096F9"/>
    <w:rsid w:val="27793D31"/>
    <w:rsid w:val="28439092"/>
    <w:rsid w:val="2932AF7C"/>
    <w:rsid w:val="2A8BBDF5"/>
    <w:rsid w:val="2B4DB522"/>
    <w:rsid w:val="2B7C2999"/>
    <w:rsid w:val="2C6F97E5"/>
    <w:rsid w:val="2CE43262"/>
    <w:rsid w:val="2CE517F0"/>
    <w:rsid w:val="2E58B99A"/>
    <w:rsid w:val="2E937DD9"/>
    <w:rsid w:val="308A5FFA"/>
    <w:rsid w:val="316CADD8"/>
    <w:rsid w:val="3176014F"/>
    <w:rsid w:val="34DE4E02"/>
    <w:rsid w:val="3506A88E"/>
    <w:rsid w:val="35E788AE"/>
    <w:rsid w:val="35FFD1DD"/>
    <w:rsid w:val="36AFCB87"/>
    <w:rsid w:val="36C28C8A"/>
    <w:rsid w:val="36DD458E"/>
    <w:rsid w:val="374A4777"/>
    <w:rsid w:val="3871CCDA"/>
    <w:rsid w:val="3929BEA0"/>
    <w:rsid w:val="39CFA3A9"/>
    <w:rsid w:val="3C82B90C"/>
    <w:rsid w:val="3D18D378"/>
    <w:rsid w:val="3D697F62"/>
    <w:rsid w:val="3EF5F0B9"/>
    <w:rsid w:val="3F5D5F2D"/>
    <w:rsid w:val="4179AF44"/>
    <w:rsid w:val="43080E80"/>
    <w:rsid w:val="4406C936"/>
    <w:rsid w:val="459C1BD5"/>
    <w:rsid w:val="4911329F"/>
    <w:rsid w:val="4BC7BF68"/>
    <w:rsid w:val="50462428"/>
    <w:rsid w:val="511AFC20"/>
    <w:rsid w:val="516BCA8B"/>
    <w:rsid w:val="520817A5"/>
    <w:rsid w:val="522DA977"/>
    <w:rsid w:val="53393F97"/>
    <w:rsid w:val="53D9D9C5"/>
    <w:rsid w:val="5502F84B"/>
    <w:rsid w:val="57C2E03C"/>
    <w:rsid w:val="596FC49A"/>
    <w:rsid w:val="5974E9DB"/>
    <w:rsid w:val="5AE4FD04"/>
    <w:rsid w:val="5AF58AAD"/>
    <w:rsid w:val="5AF9A435"/>
    <w:rsid w:val="5B3E39B8"/>
    <w:rsid w:val="5B46F858"/>
    <w:rsid w:val="5C76DF3A"/>
    <w:rsid w:val="5D0B4EC2"/>
    <w:rsid w:val="5EB66B7B"/>
    <w:rsid w:val="5EC2A7C4"/>
    <w:rsid w:val="60F90404"/>
    <w:rsid w:val="62FBC62F"/>
    <w:rsid w:val="6311C351"/>
    <w:rsid w:val="64ECB038"/>
    <w:rsid w:val="65686A10"/>
    <w:rsid w:val="667B3FC7"/>
    <w:rsid w:val="678CFBA3"/>
    <w:rsid w:val="683D35C1"/>
    <w:rsid w:val="685AE5A8"/>
    <w:rsid w:val="6863A0BA"/>
    <w:rsid w:val="68C2AC5D"/>
    <w:rsid w:val="6999FC6A"/>
    <w:rsid w:val="6A1CCDAA"/>
    <w:rsid w:val="6A7CC159"/>
    <w:rsid w:val="6A81F1BC"/>
    <w:rsid w:val="6CD28C87"/>
    <w:rsid w:val="6EC9444F"/>
    <w:rsid w:val="6F0BBFCF"/>
    <w:rsid w:val="6F0D0259"/>
    <w:rsid w:val="7276A418"/>
    <w:rsid w:val="7362B443"/>
    <w:rsid w:val="737EDEF9"/>
    <w:rsid w:val="73DFD220"/>
    <w:rsid w:val="73F8C208"/>
    <w:rsid w:val="740E08AD"/>
    <w:rsid w:val="74C1A7AC"/>
    <w:rsid w:val="754FB889"/>
    <w:rsid w:val="7588F7A1"/>
    <w:rsid w:val="76E25EF7"/>
    <w:rsid w:val="76E9BBE5"/>
    <w:rsid w:val="7754E88D"/>
    <w:rsid w:val="78EE657F"/>
    <w:rsid w:val="79345A38"/>
    <w:rsid w:val="798E5A4F"/>
    <w:rsid w:val="7AB26499"/>
    <w:rsid w:val="7BC8333B"/>
    <w:rsid w:val="7CA9CA10"/>
    <w:rsid w:val="7DED85BB"/>
    <w:rsid w:val="7E01D9B1"/>
    <w:rsid w:val="7E27EDD1"/>
    <w:rsid w:val="7E45AA5F"/>
    <w:rsid w:val="7E8DE43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w:type="character" w:styleId="ui-provider" w:customStyle="true">
    <w:uiPriority w:val="1"/>
    <w:name w:val="ui-provider"/>
    <w:basedOn w:val="DefaultParagraphFont"/>
    <w:rsid w:val="07FC8797"/>
    <w:rPr>
      <w:rFonts w:ascii="Calibri" w:hAnsi="Calibri" w:eastAsia="游明朝" w:cs="Arial" w:asciiTheme="minorAscii" w:hAnsiTheme="minorAscii" w:eastAsiaTheme="minorEastAsia" w:cstheme="minorBidi"/>
      <w:sz w:val="22"/>
      <w:szCs w:val="22"/>
    </w:rPr>
  </w:style>
  <w:style w:type="paragraph" w:styleId="Heading2">
    <w:uiPriority w:val="9"/>
    <w:name w:val="heading 2"/>
    <w:basedOn w:val="Normal"/>
    <w:next w:val="Normal"/>
    <w:unhideWhenUsed/>
    <w:qFormat/>
    <w:rsid w:val="07FC8797"/>
    <w:rPr>
      <w:rFonts w:ascii="Calibri Light" w:hAnsi="Calibri Light" w:eastAsia="Calibri Light" w:cs="" w:asciiTheme="majorAscii" w:hAnsiTheme="majorAscii" w:eastAsiaTheme="minorAscii" w:cstheme="majorEastAsia"/>
      <w:color w:val="2F5496" w:themeColor="accent1" w:themeTint="FF" w:themeShade="BF"/>
      <w:sz w:val="32"/>
      <w:szCs w:val="32"/>
    </w:rPr>
    <w:pPr>
      <w:keepNext w:val="1"/>
      <w:keepLines w:val="1"/>
      <w:spacing w:before="160" w:after="80"/>
      <w:outlineLvl w:val="1"/>
    </w:pPr>
  </w:style>
  <w:style w:type="paragraph" w:styleId="Heading6">
    <w:uiPriority w:val="9"/>
    <w:name w:val="heading 6"/>
    <w:basedOn w:val="Normal"/>
    <w:next w:val="Normal"/>
    <w:unhideWhenUsed/>
    <w:qFormat/>
    <w:rsid w:val="07FC8797"/>
    <w:rPr>
      <w:rFonts w:eastAsia="Calibri Light" w:cs="" w:eastAsiaTheme="minorAscii" w:cstheme="majorEastAsia"/>
      <w:i w:val="1"/>
      <w:iCs w:val="1"/>
      <w:color w:val="595959" w:themeColor="text1" w:themeTint="A6" w:themeShade="FF"/>
    </w:rPr>
    <w:pPr>
      <w:keepNext w:val="1"/>
      <w:keepLines w:val="1"/>
      <w:spacing w:before="40" w:after="0"/>
      <w:outlineLvl w:val="5"/>
    </w:pPr>
  </w:style>
  <w:style w:type="paragraph" w:styleId="Heading3">
    <w:uiPriority w:val="9"/>
    <w:name w:val="heading 3"/>
    <w:basedOn w:val="Normal"/>
    <w:next w:val="Normal"/>
    <w:unhideWhenUsed/>
    <w:qFormat/>
    <w:rsid w:val="07FC8797"/>
    <w:rPr>
      <w:rFonts w:eastAsia="Calibri Light" w:cs="" w:eastAsiaTheme="minorAscii" w:cstheme="majorEastAsia"/>
      <w:color w:val="2F5496"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f763836eaae345df"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D140E044-F1EB-4BD2-A3AF-A5F2D20802EE}"/>
</file>

<file path=customXml/itemProps3.xml><?xml version="1.0" encoding="utf-8"?>
<ds:datastoreItem xmlns:ds="http://schemas.openxmlformats.org/officeDocument/2006/customXml" ds:itemID="{E2F369FE-4D45-4184-8C2B-C8C7CEBD2758}"/>
</file>

<file path=customXml/itemProps4.xml><?xml version="1.0" encoding="utf-8"?>
<ds:datastoreItem xmlns:ds="http://schemas.openxmlformats.org/officeDocument/2006/customXml" ds:itemID="{89875939-8168-48F4-8929-E309E30791A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14</revision>
  <dcterms:created xsi:type="dcterms:W3CDTF">2024-08-28T06:58:00.0000000Z</dcterms:created>
  <dcterms:modified xsi:type="dcterms:W3CDTF">2025-03-03T21:08:21.0180488Z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