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31E6B" w14:textId="5A689622" w:rsidR="002D4451" w:rsidRPr="00444608" w:rsidRDefault="001805B2" w:rsidP="002D4451">
      <w:pPr>
        <w:pStyle w:val="Pleading1L2"/>
        <w:jc w:val="center"/>
        <w:rPr>
          <w:rFonts w:ascii="Times New Roman" w:hAnsi="Times New Roman" w:cs="Times New Roman"/>
          <w:sz w:val="24"/>
          <w:szCs w:val="24"/>
        </w:rPr>
      </w:pPr>
      <w:bookmarkStart w:id="0" w:name="_Toc409547289"/>
      <w:bookmarkStart w:id="1" w:name="_Toc528268"/>
      <w:r>
        <w:rPr>
          <w:rFonts w:ascii="Times New Roman" w:hAnsi="Times New Roman" w:cs="Times New Roman"/>
          <w:sz w:val="24"/>
          <w:szCs w:val="24"/>
        </w:rPr>
        <w:t xml:space="preserve">MICHIGAN </w:t>
      </w:r>
      <w:r w:rsidR="00444608" w:rsidRPr="00444608">
        <w:rPr>
          <w:rFonts w:ascii="Times New Roman" w:hAnsi="Times New Roman" w:cs="Times New Roman"/>
          <w:sz w:val="24"/>
          <w:szCs w:val="24"/>
        </w:rPr>
        <w:t xml:space="preserve">WEAPONS IN THE </w:t>
      </w:r>
      <w:commentRangeStart w:id="2"/>
      <w:r w:rsidR="00444608" w:rsidRPr="00444608">
        <w:rPr>
          <w:rFonts w:ascii="Times New Roman" w:hAnsi="Times New Roman" w:cs="Times New Roman"/>
          <w:sz w:val="24"/>
          <w:szCs w:val="24"/>
        </w:rPr>
        <w:t>WORKPLACE</w:t>
      </w:r>
      <w:bookmarkEnd w:id="0"/>
      <w:bookmarkEnd w:id="1"/>
      <w:commentRangeEnd w:id="2"/>
      <w:r w:rsidR="001E114D">
        <w:rPr>
          <w:rStyle w:val="CommentReference"/>
          <w:rFonts w:ascii="Times New Roman" w:hAnsi="Times New Roman" w:cs="Times New Roman"/>
          <w:b w:val="0"/>
        </w:rPr>
        <w:commentReference w:id="2"/>
      </w:r>
      <w:r>
        <w:rPr>
          <w:rFonts w:ascii="Times New Roman" w:hAnsi="Times New Roman" w:cs="Times New Roman"/>
          <w:sz w:val="24"/>
          <w:szCs w:val="24"/>
        </w:rPr>
        <w:t xml:space="preserve"> POLICY</w:t>
      </w:r>
    </w:p>
    <w:p w14:paraId="44457F01" w14:textId="77777777" w:rsidR="00344163" w:rsidRPr="00CF78BE" w:rsidRDefault="00344163" w:rsidP="00344163">
      <w:pPr>
        <w:jc w:val="both"/>
      </w:pPr>
      <w:r w:rsidRPr="00CF78BE">
        <w:t xml:space="preserve">The Company strives to maintain a safe working environment for all employees and recognizes the risks associated with possession of weapons in the workplace. Accordingly, the Company </w:t>
      </w:r>
      <w:commentRangeStart w:id="7"/>
      <w:r w:rsidRPr="00CF78BE">
        <w:t>prohibits</w:t>
      </w:r>
      <w:commentRangeEnd w:id="7"/>
      <w:r w:rsidRPr="00CF78BE">
        <w:rPr>
          <w:rStyle w:val="CommentReference"/>
        </w:rPr>
        <w:commentReference w:id="7"/>
      </w:r>
      <w:r w:rsidRPr="00CF78BE">
        <w:t xml:space="preserve"> employees working in the State of Michigan from carrying or possessing a weapon while on Company property or while acting in the course and scope of their employment with the Company. </w:t>
      </w:r>
    </w:p>
    <w:p w14:paraId="392630D7" w14:textId="77777777" w:rsidR="00344163" w:rsidRPr="00CF78BE" w:rsidRDefault="00344163" w:rsidP="00344163">
      <w:pPr>
        <w:jc w:val="both"/>
      </w:pPr>
    </w:p>
    <w:p w14:paraId="092C7C07" w14:textId="77777777" w:rsidR="00344163" w:rsidRPr="00CF78BE" w:rsidRDefault="00344163" w:rsidP="00344163">
      <w:pPr>
        <w:pStyle w:val="BodyText"/>
        <w:ind w:firstLine="0"/>
        <w:jc w:val="both"/>
      </w:pPr>
      <w:r w:rsidRPr="00CF78BE">
        <w:t>The Company will further not prohibit or otherwise restrict employees working in the State of Michigan from applying for or receiving a license to carry a concealed weapon or from possessing a firearm outside of the workplace or while not acting in the course and scope of their employment with the Company.</w:t>
      </w:r>
    </w:p>
    <w:p w14:paraId="06329550" w14:textId="1A6232D9" w:rsidR="002D4451" w:rsidRPr="00444608" w:rsidRDefault="002D4451" w:rsidP="00344163">
      <w:pPr>
        <w:pStyle w:val="BodyText"/>
        <w:ind w:firstLine="0"/>
        <w:jc w:val="both"/>
      </w:pPr>
    </w:p>
    <w:sectPr w:rsidR="002D4451" w:rsidRPr="00444608"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2EEE460F" w14:textId="77777777" w:rsidR="00344163" w:rsidRDefault="001E114D" w:rsidP="00344163">
      <w:pPr>
        <w:pStyle w:val="CommentText"/>
      </w:pPr>
      <w:r>
        <w:rPr>
          <w:rStyle w:val="CommentReference"/>
        </w:rPr>
        <w:annotationRef/>
      </w:r>
      <w:bookmarkStart w:id="3" w:name="_Hlk82763719"/>
      <w:bookmarkStart w:id="4" w:name="_Hlk82763720"/>
      <w:bookmarkStart w:id="5" w:name="_Hlk82763721"/>
      <w:bookmarkStart w:id="6" w:name="_Hlk82763722"/>
      <w:r w:rsidR="00344163">
        <w:t xml:space="preserve">NOTE FROM POLSINELLI: </w:t>
      </w:r>
      <w:r w:rsidR="00344163" w:rsidRPr="006B1756">
        <w:t>Under Michigan law, an employer cannot prohibit an employee from applying for or receiving a license to carry a concealed pistol or carrying a concealed pistol in compliance with Michigan law except that the employer can prohibit an employee from carrying a concealed pistol in the course of employment.</w:t>
      </w:r>
      <w:r w:rsidR="00344163">
        <w:t xml:space="preserve"> </w:t>
      </w:r>
      <w:r w:rsidR="00344163" w:rsidRPr="006B1756">
        <w:t>The law is somewhat ambiguous with regard to an employer</w:t>
      </w:r>
      <w:r w:rsidR="00344163">
        <w:t>’</w:t>
      </w:r>
      <w:r w:rsidR="00344163" w:rsidRPr="006B1756">
        <w:t>s ability to prohibit carrying a weapon in a private parking lot (i.e., one that is accessible to employees and invitees of the company).</w:t>
      </w:r>
      <w:r w:rsidR="00344163">
        <w:t xml:space="preserve"> </w:t>
      </w:r>
      <w:r w:rsidR="00344163" w:rsidRPr="006B1756">
        <w:t xml:space="preserve">Arguably, carrying a weapon on these premises would be </w:t>
      </w:r>
      <w:r w:rsidR="00344163">
        <w:t>“</w:t>
      </w:r>
      <w:r w:rsidR="00344163" w:rsidRPr="006B1756">
        <w:t>in the course of employment.</w:t>
      </w:r>
      <w:r w:rsidR="00344163">
        <w:t xml:space="preserve">” </w:t>
      </w:r>
      <w:r w:rsidR="00344163" w:rsidRPr="006B1756">
        <w:t>However, employers who take this position should be aware that there may be downsides to taking the position in other contexts, such as workers</w:t>
      </w:r>
      <w:r w:rsidR="00344163">
        <w:t>’</w:t>
      </w:r>
      <w:r w:rsidR="00344163" w:rsidRPr="006B1756">
        <w:t xml:space="preserve"> compensation.</w:t>
      </w:r>
      <w:r w:rsidR="00344163">
        <w:t xml:space="preserve"> </w:t>
      </w:r>
      <w:r w:rsidR="00344163" w:rsidRPr="006B1756">
        <w:t>Consult with legal counsel for advice about whether or not to prohibit carrying of weapons in private parking lots</w:t>
      </w:r>
    </w:p>
    <w:p w14:paraId="060266A0" w14:textId="77777777" w:rsidR="00344163" w:rsidRDefault="00344163" w:rsidP="00344163">
      <w:pPr>
        <w:pStyle w:val="CommentText"/>
      </w:pPr>
    </w:p>
    <w:p w14:paraId="2527ABF1" w14:textId="77777777" w:rsidR="00344163" w:rsidRDefault="00344163" w:rsidP="00344163">
      <w:pPr>
        <w:pStyle w:val="CommentText"/>
      </w:pPr>
      <w:r>
        <w:t>The optional language below – restricting the permission to store weapons in a private vehicle to public parking lots – is intended for those employers that decide to restrict possession of weapons in private parking lots.</w:t>
      </w:r>
    </w:p>
    <w:p w14:paraId="6F08B741" w14:textId="7DFC0FA5" w:rsidR="001E114D" w:rsidRDefault="001E114D" w:rsidP="00344163">
      <w:pPr>
        <w:pStyle w:val="CommentText"/>
      </w:pPr>
      <w:r>
        <w:t>.</w:t>
      </w:r>
      <w:bookmarkEnd w:id="3"/>
      <w:bookmarkEnd w:id="4"/>
      <w:bookmarkEnd w:id="5"/>
      <w:bookmarkEnd w:id="6"/>
    </w:p>
  </w:comment>
  <w:comment w:id="7" w:author="Author" w:initials="A">
    <w:p w14:paraId="0A9EDCCE" w14:textId="77777777" w:rsidR="00344163" w:rsidRPr="00AA0056" w:rsidRDefault="00344163" w:rsidP="00344163">
      <w:pPr>
        <w:pStyle w:val="CommentText"/>
      </w:pPr>
      <w:r>
        <w:rPr>
          <w:rStyle w:val="CommentReference"/>
        </w:rPr>
        <w:annotationRef/>
      </w:r>
      <w:r w:rsidRPr="00AA0056">
        <w:t xml:space="preserve">NOTE FROM POLSINELLI: Michigan law does not require this term, but rather gives the Company the right to so limit possession on Company property. Accordingly, this should be modified to Company practice. </w:t>
      </w:r>
    </w:p>
    <w:p w14:paraId="0B899086" w14:textId="77777777" w:rsidR="00344163" w:rsidRPr="00AA0056" w:rsidRDefault="00344163" w:rsidP="00344163">
      <w:pPr>
        <w:pStyle w:val="CommentText"/>
      </w:pPr>
    </w:p>
    <w:p w14:paraId="377A154F" w14:textId="77777777" w:rsidR="00344163" w:rsidRPr="00AA0056" w:rsidRDefault="00344163" w:rsidP="00344163">
      <w:pPr>
        <w:pStyle w:val="CommentText"/>
      </w:pPr>
      <w:r w:rsidRPr="00AA0056">
        <w:t>To the extent weapons are prohibited on Company property, we also recommend posting signs in the workplace, including the parking lot, stating that pistols are not allowed on the property. Such signs should contain the following: (i) clear language that the covered area is a weapons-free area; (ii) a graphic depicting the slash symbol with a pistol in the middle, signifying the prohibition of pistols/weapons in the covered area; and (iii) language stating that the prohibition is subject to applicable Michigan weapons laws.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08B741" w15:done="0"/>
  <w15:commentEx w15:paraId="377A15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08B741" w16cid:durableId="24A5417C"/>
  <w16cid:commentId w16cid:paraId="377A154F" w16cid:durableId="2550F0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D8ACA" w14:textId="77777777" w:rsidR="00FC531A" w:rsidRDefault="00FC531A" w:rsidP="00444608">
      <w:r>
        <w:separator/>
      </w:r>
    </w:p>
  </w:endnote>
  <w:endnote w:type="continuationSeparator" w:id="0">
    <w:p w14:paraId="57AED617" w14:textId="77777777" w:rsidR="00FC531A" w:rsidRDefault="00FC531A" w:rsidP="0044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F943" w14:textId="461B2DA6" w:rsidR="00344163" w:rsidRPr="00344163" w:rsidRDefault="00344163" w:rsidP="003441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iDocIDField5db292c4-233f-4630-800e-18dd"/>
  <w:p w14:paraId="6C4460CD" w14:textId="77777777" w:rsidR="00344163" w:rsidRDefault="0034416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77862959.2</w:instrText>
    </w:r>
    <w:r>
      <w:fldChar w:fldCharType="end"/>
    </w:r>
    <w:r>
      <w:instrText xml:space="preserve"> </w:instrText>
    </w:r>
    <w:r>
      <w:fldChar w:fldCharType="separate"/>
    </w:r>
    <w:r>
      <w:rPr>
        <w:noProof/>
      </w:rPr>
      <w:t>77862959.2</w:t>
    </w:r>
    <w:r>
      <w:fldChar w:fldCharType="end"/>
    </w:r>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4CB2F" w14:textId="77777777" w:rsidR="00344163" w:rsidRPr="00E909DF" w:rsidRDefault="00344163" w:rsidP="00E909DF">
    <w:pPr>
      <w:spacing w:after="240"/>
      <w:jc w:val="both"/>
      <w:rPr>
        <w:b/>
        <w:bCs/>
        <w:sz w:val="20"/>
        <w:szCs w:val="20"/>
      </w:rPr>
    </w:pPr>
    <w:bookmarkStart w:id="9" w:name="_iDocIDField00274604-8e32-45dd-b906-a5af"/>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9"/>
  </w:p>
  <w:bookmarkStart w:id="10" w:name="_iDocIDField15caefd5-9ada-48ff-8337-08bf"/>
  <w:p w14:paraId="6A73C0C2" w14:textId="6BCB5A7E" w:rsidR="00344163" w:rsidRDefault="00344163">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A4CC7">
      <w:rPr>
        <w:noProof/>
      </w:rPr>
      <w:instrText>1</w:instrText>
    </w:r>
    <w:r>
      <w:rPr>
        <w:noProof/>
      </w:rPr>
      <w:fldChar w:fldCharType="end"/>
    </w:r>
    <w:r>
      <w:instrText xml:space="preserve"> = 1 1 0</w:instrText>
    </w:r>
    <w:r>
      <w:fldChar w:fldCharType="separate"/>
    </w:r>
    <w:r w:rsidR="00BA4CC7">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A4CC7">
      <w:instrText>1</w:instrText>
    </w:r>
    <w:r>
      <w:fldChar w:fldCharType="end"/>
    </w:r>
    <w:r>
      <w:instrText xml:space="preserve"> = "1"  </w:instrText>
    </w:r>
    <w:r>
      <w:fldChar w:fldCharType="separate"/>
    </w:r>
    <w:r w:rsidR="00BA4CC7">
      <w:rPr>
        <w:noProof/>
      </w:rPr>
      <w:instrText>1</w:instrText>
    </w:r>
    <w:r>
      <w:fldChar w:fldCharType="end"/>
    </w:r>
    <w:r>
      <w:instrText xml:space="preserve"> = 1 1 0</w:instrText>
    </w:r>
    <w:r>
      <w:fldChar w:fldCharType="separate"/>
    </w:r>
    <w:r w:rsidR="00BA4CC7">
      <w:rPr>
        <w:noProof/>
      </w:rPr>
      <w:instrText>1</w:instrText>
    </w:r>
    <w:r>
      <w:fldChar w:fldCharType="end"/>
    </w:r>
    <w:r>
      <w:fldChar w:fldCharType="separate"/>
    </w:r>
    <w:r w:rsidR="00BA4CC7">
      <w:rPr>
        <w:noProof/>
      </w:rPr>
      <w:instrText>1</w:instrText>
    </w:r>
    <w:r>
      <w:fldChar w:fldCharType="end"/>
    </w:r>
    <w:r>
      <w:instrText xml:space="preserve"> = 1 </w:instrText>
    </w:r>
    <w:r>
      <w:fldChar w:fldCharType="begin"/>
    </w:r>
    <w:r>
      <w:instrText xml:space="preserve">  DOCPROPERTY "CUS_DocIDChunk0" </w:instrText>
    </w:r>
    <w:r>
      <w:fldChar w:fldCharType="separate"/>
    </w:r>
    <w:r>
      <w:instrText>77862959.2</w:instrText>
    </w:r>
    <w:r>
      <w:fldChar w:fldCharType="end"/>
    </w:r>
    <w:r>
      <w:instrText xml:space="preserve"> </w:instrText>
    </w:r>
    <w:r>
      <w:fldChar w:fldCharType="separate"/>
    </w:r>
    <w:r w:rsidR="00BA4CC7">
      <w:rPr>
        <w:noProof/>
      </w:rPr>
      <w:t>77862959.2</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A0A08" w14:textId="77777777" w:rsidR="00FC531A" w:rsidRDefault="00FC531A" w:rsidP="00444608">
      <w:r>
        <w:separator/>
      </w:r>
    </w:p>
  </w:footnote>
  <w:footnote w:type="continuationSeparator" w:id="0">
    <w:p w14:paraId="0609B5A9" w14:textId="77777777" w:rsidR="00FC531A" w:rsidRDefault="00FC531A" w:rsidP="00444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9616" w14:textId="77777777" w:rsidR="00344163" w:rsidRDefault="003441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0CC90" w14:textId="77777777" w:rsidR="00344163" w:rsidRDefault="003441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FEE27" w14:textId="77777777" w:rsidR="00344163" w:rsidRDefault="003441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451"/>
    <w:rsid w:val="00012A1C"/>
    <w:rsid w:val="00020AF1"/>
    <w:rsid w:val="00036C0A"/>
    <w:rsid w:val="001805B2"/>
    <w:rsid w:val="001E114D"/>
    <w:rsid w:val="00230B69"/>
    <w:rsid w:val="00273160"/>
    <w:rsid w:val="002D4451"/>
    <w:rsid w:val="003308FB"/>
    <w:rsid w:val="00335133"/>
    <w:rsid w:val="003424AF"/>
    <w:rsid w:val="00344163"/>
    <w:rsid w:val="00352D90"/>
    <w:rsid w:val="00444608"/>
    <w:rsid w:val="006C34ED"/>
    <w:rsid w:val="00A23AD2"/>
    <w:rsid w:val="00BA4CC7"/>
    <w:rsid w:val="00C0488A"/>
    <w:rsid w:val="00C41DE0"/>
    <w:rsid w:val="00DA5FAB"/>
    <w:rsid w:val="00E460C1"/>
    <w:rsid w:val="00E57948"/>
    <w:rsid w:val="00FC5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BA0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60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2D4451"/>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2D4451"/>
    <w:pPr>
      <w:numPr>
        <w:ilvl w:val="1"/>
      </w:numPr>
      <w:outlineLvl w:val="1"/>
    </w:pPr>
    <w:rPr>
      <w:caps w:val="0"/>
      <w:sz w:val="28"/>
      <w:szCs w:val="28"/>
    </w:rPr>
  </w:style>
  <w:style w:type="character" w:customStyle="1" w:styleId="Pleading1L2Char">
    <w:name w:val="Pleading1_L2 Char"/>
    <w:basedOn w:val="BodyTextChar"/>
    <w:link w:val="Pleading1L2"/>
    <w:rsid w:val="002D4451"/>
    <w:rPr>
      <w:rFonts w:ascii="Arial" w:hAnsi="Arial" w:cs="Arial"/>
      <w:b/>
      <w:sz w:val="28"/>
      <w:szCs w:val="28"/>
    </w:rPr>
  </w:style>
  <w:style w:type="paragraph" w:customStyle="1" w:styleId="Pleading1L3">
    <w:name w:val="Pleading1_L3"/>
    <w:basedOn w:val="Pleading1L2"/>
    <w:next w:val="BodyText"/>
    <w:rsid w:val="002D4451"/>
    <w:pPr>
      <w:numPr>
        <w:ilvl w:val="2"/>
      </w:numPr>
      <w:outlineLvl w:val="2"/>
    </w:pPr>
    <w:rPr>
      <w:i/>
      <w:sz w:val="24"/>
      <w:szCs w:val="24"/>
    </w:rPr>
  </w:style>
  <w:style w:type="paragraph" w:customStyle="1" w:styleId="Pleading1L4">
    <w:name w:val="Pleading1_L4"/>
    <w:basedOn w:val="Pleading1L3"/>
    <w:next w:val="BodyText"/>
    <w:rsid w:val="002D4451"/>
    <w:pPr>
      <w:numPr>
        <w:ilvl w:val="3"/>
      </w:numPr>
      <w:tabs>
        <w:tab w:val="clear" w:pos="2880"/>
      </w:tabs>
      <w:ind w:left="720" w:firstLine="0"/>
      <w:outlineLvl w:val="3"/>
    </w:pPr>
  </w:style>
  <w:style w:type="paragraph" w:customStyle="1" w:styleId="Pleading1L5">
    <w:name w:val="Pleading1_L5"/>
    <w:basedOn w:val="Pleading1L4"/>
    <w:next w:val="BodyText"/>
    <w:rsid w:val="002D4451"/>
    <w:pPr>
      <w:numPr>
        <w:ilvl w:val="4"/>
      </w:numPr>
      <w:outlineLvl w:val="4"/>
    </w:pPr>
  </w:style>
  <w:style w:type="paragraph" w:customStyle="1" w:styleId="Pleading1L6">
    <w:name w:val="Pleading1_L6"/>
    <w:basedOn w:val="Pleading1L5"/>
    <w:next w:val="BodyText"/>
    <w:rsid w:val="002D4451"/>
    <w:pPr>
      <w:numPr>
        <w:ilvl w:val="5"/>
      </w:numPr>
      <w:outlineLvl w:val="5"/>
    </w:pPr>
    <w:rPr>
      <w:b w:val="0"/>
    </w:rPr>
  </w:style>
  <w:style w:type="paragraph" w:customStyle="1" w:styleId="Pleading1L7">
    <w:name w:val="Pleading1_L7"/>
    <w:basedOn w:val="Pleading1L6"/>
    <w:next w:val="BodyText"/>
    <w:rsid w:val="002D4451"/>
    <w:pPr>
      <w:numPr>
        <w:ilvl w:val="6"/>
      </w:numPr>
      <w:outlineLvl w:val="6"/>
    </w:pPr>
  </w:style>
  <w:style w:type="paragraph" w:customStyle="1" w:styleId="Pleading1L8">
    <w:name w:val="Pleading1_L8"/>
    <w:basedOn w:val="Pleading1L7"/>
    <w:next w:val="BodyText"/>
    <w:rsid w:val="002D4451"/>
    <w:pPr>
      <w:numPr>
        <w:ilvl w:val="7"/>
      </w:numPr>
      <w:outlineLvl w:val="7"/>
    </w:pPr>
  </w:style>
  <w:style w:type="paragraph" w:customStyle="1" w:styleId="Pleading1L9">
    <w:name w:val="Pleading1_L9"/>
    <w:basedOn w:val="Pleading1L8"/>
    <w:next w:val="BodyText"/>
    <w:rsid w:val="002D4451"/>
    <w:pPr>
      <w:numPr>
        <w:ilvl w:val="8"/>
      </w:numPr>
      <w:outlineLvl w:val="8"/>
    </w:pPr>
  </w:style>
  <w:style w:type="character" w:styleId="CommentReference">
    <w:name w:val="annotation reference"/>
    <w:basedOn w:val="DefaultParagraphFont"/>
    <w:unhideWhenUsed/>
    <w:rsid w:val="002D4451"/>
    <w:rPr>
      <w:sz w:val="16"/>
      <w:szCs w:val="16"/>
    </w:rPr>
  </w:style>
  <w:style w:type="paragraph" w:styleId="CommentText">
    <w:name w:val="annotation text"/>
    <w:basedOn w:val="Normal"/>
    <w:link w:val="CommentTextChar"/>
    <w:unhideWhenUsed/>
    <w:rsid w:val="002D4451"/>
    <w:rPr>
      <w:sz w:val="20"/>
      <w:szCs w:val="20"/>
    </w:rPr>
  </w:style>
  <w:style w:type="character" w:customStyle="1" w:styleId="CommentTextChar">
    <w:name w:val="Comment Text Char"/>
    <w:basedOn w:val="DefaultParagraphFont"/>
    <w:link w:val="CommentText"/>
    <w:rsid w:val="002D4451"/>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2D44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451"/>
    <w:rPr>
      <w:rFonts w:ascii="Segoe UI" w:hAnsi="Segoe UI" w:cs="Segoe UI"/>
      <w:sz w:val="18"/>
      <w:szCs w:val="18"/>
    </w:rPr>
  </w:style>
  <w:style w:type="paragraph" w:customStyle="1" w:styleId="DocID">
    <w:name w:val="DocID"/>
    <w:basedOn w:val="Footer"/>
    <w:next w:val="Footer"/>
    <w:link w:val="DocIDChar"/>
    <w:rsid w:val="00344163"/>
    <w:pPr>
      <w:tabs>
        <w:tab w:val="clear" w:pos="4680"/>
        <w:tab w:val="clear" w:pos="9360"/>
      </w:tabs>
    </w:pPr>
    <w:rPr>
      <w:sz w:val="16"/>
      <w:szCs w:val="20"/>
      <w:lang w:val="en-US" w:eastAsia="en-US"/>
    </w:rPr>
  </w:style>
  <w:style w:type="character" w:customStyle="1" w:styleId="DocIDChar">
    <w:name w:val="DocID Char"/>
    <w:basedOn w:val="BodyTextChar"/>
    <w:link w:val="DocID"/>
    <w:rsid w:val="00344163"/>
    <w:rPr>
      <w:rFonts w:ascii="Times New Roman" w:hAnsi="Times New Roman" w:cs="Times New Roman"/>
      <w:sz w:val="16"/>
      <w:szCs w:val="20"/>
      <w:lang w:val="en-US" w:eastAsia="en-US"/>
    </w:rPr>
  </w:style>
  <w:style w:type="paragraph" w:styleId="CommentSubject">
    <w:name w:val="annotation subject"/>
    <w:basedOn w:val="CommentText"/>
    <w:next w:val="CommentText"/>
    <w:link w:val="CommentSubjectChar"/>
    <w:uiPriority w:val="99"/>
    <w:semiHidden/>
    <w:unhideWhenUsed/>
    <w:rsid w:val="001E114D"/>
    <w:rPr>
      <w:b/>
      <w:bCs/>
    </w:rPr>
  </w:style>
  <w:style w:type="character" w:customStyle="1" w:styleId="CommentSubjectChar">
    <w:name w:val="Comment Subject Char"/>
    <w:basedOn w:val="CommentTextChar"/>
    <w:link w:val="CommentSubject"/>
    <w:uiPriority w:val="99"/>
    <w:semiHidden/>
    <w:rsid w:val="001E114D"/>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CDCA36B-B7EF-48B2-95C6-310D0D6453DE}"/>
</file>

<file path=customXml/itemProps2.xml><?xml version="1.0" encoding="utf-8"?>
<ds:datastoreItem xmlns:ds="http://schemas.openxmlformats.org/officeDocument/2006/customXml" ds:itemID="{6A58D9D1-5150-4644-ACAE-E6488781C669}"/>
</file>

<file path=customXml/itemProps3.xml><?xml version="1.0" encoding="utf-8"?>
<ds:datastoreItem xmlns:ds="http://schemas.openxmlformats.org/officeDocument/2006/customXml" ds:itemID="{0DC2971B-6B52-41E1-8CDE-8DF1906E244C}"/>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622</Characters>
  <Application>Microsoft Office Word</Application>
  <DocSecurity>0</DocSecurity>
  <Lines>9</Lines>
  <Paragraphs>3</Paragraphs>
  <ScaleCrop>false</ScaleCrop>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2022-09-21T19:06:00Z</dcterms:created>
  <dcterms:modified xsi:type="dcterms:W3CDTF">2022-09-21T19:07:00Z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