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08293" w14:textId="51BEBDF7" w:rsidR="00AC6C3E" w:rsidRPr="00AE0241" w:rsidRDefault="00346376" w:rsidP="00AC6C3E">
      <w:pPr>
        <w:pStyle w:val="Pleading1L2"/>
        <w:jc w:val="center"/>
        <w:rPr>
          <w:rFonts w:ascii="Times New Roman" w:hAnsi="Times New Roman" w:cs="Times New Roman"/>
          <w:sz w:val="24"/>
          <w:szCs w:val="24"/>
        </w:rPr>
      </w:pPr>
      <w:bookmarkStart w:id="0" w:name="_Toc409695617"/>
      <w:bookmarkStart w:id="1" w:name="_Toc409695636"/>
      <w:r>
        <w:rPr>
          <w:rFonts w:ascii="Times New Roman" w:hAnsi="Times New Roman" w:cs="Times New Roman"/>
          <w:sz w:val="24"/>
          <w:szCs w:val="24"/>
        </w:rPr>
        <w:t xml:space="preserve">MISSOURI </w:t>
      </w:r>
      <w:r w:rsidR="00AE0241" w:rsidRPr="00AE0241">
        <w:rPr>
          <w:rFonts w:ascii="Times New Roman" w:hAnsi="Times New Roman" w:cs="Times New Roman"/>
          <w:sz w:val="24"/>
          <w:szCs w:val="24"/>
        </w:rPr>
        <w:t>CIVIL AIR PATROL LEAVE</w:t>
      </w:r>
      <w:bookmarkEnd w:id="0"/>
      <w:bookmarkEnd w:id="1"/>
      <w:r>
        <w:rPr>
          <w:rFonts w:ascii="Times New Roman" w:hAnsi="Times New Roman" w:cs="Times New Roman"/>
          <w:sz w:val="24"/>
          <w:szCs w:val="24"/>
        </w:rPr>
        <w:t xml:space="preserve"> POLICY</w:t>
      </w:r>
    </w:p>
    <w:p w14:paraId="5923D953" w14:textId="668C22E6" w:rsidR="008B61FC" w:rsidRDefault="008B61FC" w:rsidP="008B61FC">
      <w:pPr>
        <w:pStyle w:val="Heading3"/>
        <w:ind w:left="720" w:firstLine="720"/>
        <w:rPr>
          <w:rFonts w:ascii="Times New Roman" w:eastAsia="Times New Roman" w:hAnsi="Times New Roman" w:cs="Times New Roman"/>
          <w:i/>
          <w:color w:val="auto"/>
        </w:rPr>
      </w:pPr>
      <w:bookmarkStart w:id="2" w:name="_Toc94779423"/>
      <w:bookmarkStart w:id="3" w:name="_Hlk81213586"/>
      <w:r w:rsidRPr="008B61FC">
        <w:rPr>
          <w:rFonts w:ascii="Times New Roman" w:eastAsia="Times New Roman" w:hAnsi="Times New Roman" w:cs="Times New Roman"/>
          <w:i/>
          <w:color w:val="auto"/>
        </w:rPr>
        <w:t xml:space="preserve"> Eligibility</w:t>
      </w:r>
      <w:bookmarkEnd w:id="2"/>
      <w:r w:rsidRPr="008B61FC">
        <w:rPr>
          <w:rFonts w:ascii="Times New Roman" w:eastAsia="Times New Roman" w:hAnsi="Times New Roman" w:cs="Times New Roman"/>
          <w:i/>
          <w:color w:val="auto"/>
        </w:rPr>
        <w:t xml:space="preserve"> </w:t>
      </w:r>
    </w:p>
    <w:p w14:paraId="2923B450" w14:textId="77777777" w:rsidR="007F0954" w:rsidRPr="007F0954" w:rsidRDefault="007F0954" w:rsidP="007F0954"/>
    <w:p w14:paraId="4F551A45" w14:textId="77777777" w:rsidR="008B61FC" w:rsidRPr="008B61FC" w:rsidRDefault="008B61FC" w:rsidP="008B61FC">
      <w:pPr>
        <w:spacing w:after="240"/>
        <w:jc w:val="both"/>
        <w:rPr>
          <w:shd w:val="clear" w:color="auto" w:fill="FFFFFF"/>
        </w:rPr>
      </w:pPr>
      <w:r w:rsidRPr="008B61FC">
        <w:t xml:space="preserve">The </w:t>
      </w:r>
      <w:commentRangeStart w:id="4"/>
      <w:r w:rsidRPr="008B61FC">
        <w:t>Company</w:t>
      </w:r>
      <w:commentRangeEnd w:id="4"/>
      <w:r w:rsidRPr="008B61FC">
        <w:commentReference w:id="4"/>
      </w:r>
      <w:r w:rsidRPr="008B61FC">
        <w:t xml:space="preserve"> will grant any exempt and non-exempt employees working in the State of Missouri, who are or who become, qualified volunteer members of the Missouri Civil Air Patrol and have qualified for a Civil Air Patrol emergency service specialty, or who are certified to fly counter narcotics missions, up to 15 days of leave in a single calendar year to engage in the performance of civil air patrol emergency services or assist a counter narcotics mission. In circumstances of leave taken to respond to a </w:t>
      </w:r>
      <w:r w:rsidRPr="008B61FC">
        <w:rPr>
          <w:shd w:val="clear" w:color="auto" w:fill="FFFFFF"/>
        </w:rPr>
        <w:t>state or nationally declared emergency in Missouri, the Company will permit employee extended leave, without regard to length of time, to complete their duties.</w:t>
      </w:r>
      <w:bookmarkStart w:id="5" w:name="_Hlk86918499"/>
    </w:p>
    <w:p w14:paraId="0EDDB019" w14:textId="77777777" w:rsidR="008B61FC" w:rsidRPr="008B61FC" w:rsidRDefault="008B61FC" w:rsidP="008B61FC">
      <w:pPr>
        <w:spacing w:after="240"/>
        <w:jc w:val="both"/>
      </w:pPr>
      <w:r w:rsidRPr="008B61FC">
        <w:rPr>
          <w:shd w:val="clear" w:color="auto" w:fill="FFFFFF"/>
        </w:rPr>
        <w:t>Leave provided under this policy may be unpaid to the extent permissible by applicable law.</w:t>
      </w:r>
    </w:p>
    <w:p w14:paraId="69B95931" w14:textId="77777777" w:rsidR="008B61FC" w:rsidRPr="008B61FC" w:rsidRDefault="008B61FC" w:rsidP="008B61FC">
      <w:pPr>
        <w:keepNext/>
        <w:keepLines/>
        <w:widowControl w:val="0"/>
        <w:numPr>
          <w:ilvl w:val="3"/>
          <w:numId w:val="0"/>
        </w:numPr>
        <w:tabs>
          <w:tab w:val="num" w:pos="1440"/>
        </w:tabs>
        <w:spacing w:after="240"/>
        <w:ind w:left="1440"/>
        <w:jc w:val="both"/>
        <w:textAlignment w:val="baseline"/>
        <w:outlineLvl w:val="2"/>
        <w:rPr>
          <w:i/>
        </w:rPr>
      </w:pPr>
      <w:bookmarkStart w:id="6" w:name="_Toc94779424"/>
      <w:bookmarkEnd w:id="5"/>
      <w:commentRangeStart w:id="7"/>
      <w:r w:rsidRPr="008B61FC">
        <w:rPr>
          <w:i/>
        </w:rPr>
        <w:t xml:space="preserve">Notice Requirements </w:t>
      </w:r>
      <w:commentRangeEnd w:id="7"/>
      <w:r w:rsidRPr="008B61FC">
        <w:rPr>
          <w:i/>
        </w:rPr>
        <w:commentReference w:id="7"/>
      </w:r>
      <w:bookmarkEnd w:id="6"/>
    </w:p>
    <w:p w14:paraId="069F89CA" w14:textId="77777777" w:rsidR="008B61FC" w:rsidRPr="008B61FC" w:rsidRDefault="008B61FC" w:rsidP="008B61FC">
      <w:pPr>
        <w:spacing w:after="240"/>
        <w:jc w:val="both"/>
        <w:rPr>
          <w:highlight w:val="green"/>
        </w:rPr>
      </w:pPr>
      <w:r w:rsidRPr="008B61FC">
        <w:t xml:space="preserve">The Company may require eligible employees seeking leave under this policy to provide their supervisor or the </w:t>
      </w:r>
      <w:r w:rsidRPr="008B61FC">
        <w:rPr>
          <w:highlight w:val="yellow"/>
        </w:rPr>
        <w:t>Human Resources Department</w:t>
      </w:r>
      <w:r w:rsidRPr="008B61FC">
        <w:t xml:space="preserve"> </w:t>
      </w:r>
      <w:r w:rsidRPr="008B61FC">
        <w:rPr>
          <w:highlight w:val="yellow"/>
        </w:rPr>
        <w:t>[</w:t>
      </w:r>
      <w:r w:rsidRPr="008B61FC">
        <w:rPr>
          <w:b/>
          <w:bCs/>
          <w:highlight w:val="yellow"/>
        </w:rPr>
        <w:t>or insert appropriate Company representative or department</w:t>
      </w:r>
      <w:r w:rsidRPr="008B61FC">
        <w:rPr>
          <w:highlight w:val="yellow"/>
        </w:rPr>
        <w:t>]</w:t>
      </w:r>
      <w:r w:rsidRPr="008B61FC">
        <w:rPr>
          <w:b/>
          <w:bCs/>
        </w:rPr>
        <w:t xml:space="preserve"> </w:t>
      </w:r>
      <w:r w:rsidRPr="008B61FC">
        <w:t xml:space="preserve">with reasonable advance notice of the need to take leave under this policy to respond to an emergency. </w:t>
      </w:r>
    </w:p>
    <w:p w14:paraId="3175CDD2" w14:textId="77777777" w:rsidR="008B61FC" w:rsidRPr="008B61FC" w:rsidRDefault="008B61FC" w:rsidP="008B61FC">
      <w:pPr>
        <w:keepNext/>
        <w:keepLines/>
        <w:widowControl w:val="0"/>
        <w:numPr>
          <w:ilvl w:val="3"/>
          <w:numId w:val="0"/>
        </w:numPr>
        <w:tabs>
          <w:tab w:val="num" w:pos="1440"/>
        </w:tabs>
        <w:spacing w:after="240"/>
        <w:ind w:left="1440"/>
        <w:jc w:val="both"/>
        <w:textAlignment w:val="baseline"/>
        <w:outlineLvl w:val="2"/>
        <w:rPr>
          <w:i/>
        </w:rPr>
      </w:pPr>
      <w:bookmarkStart w:id="8" w:name="_Toc94779425"/>
      <w:r w:rsidRPr="008B61FC">
        <w:rPr>
          <w:i/>
        </w:rPr>
        <w:t>Protected Rights</w:t>
      </w:r>
      <w:bookmarkEnd w:id="8"/>
      <w:r w:rsidRPr="008B61FC">
        <w:rPr>
          <w:i/>
        </w:rPr>
        <w:t xml:space="preserve"> </w:t>
      </w:r>
    </w:p>
    <w:p w14:paraId="0F65B70D" w14:textId="77777777" w:rsidR="008B61FC" w:rsidRPr="008B61FC" w:rsidRDefault="008B61FC" w:rsidP="008B61FC">
      <w:pPr>
        <w:spacing w:after="240"/>
        <w:jc w:val="both"/>
      </w:pPr>
      <w:r w:rsidRPr="008B61FC">
        <w:rPr>
          <w:shd w:val="clear" w:color="auto" w:fill="FFFFFF"/>
        </w:rPr>
        <w:t xml:space="preserve">The Company will not </w:t>
      </w:r>
      <w:r w:rsidRPr="008B61FC">
        <w:t>discriminate against or</w:t>
      </w:r>
      <w:r w:rsidRPr="008B61FC">
        <w:rPr>
          <w:shd w:val="clear" w:color="auto" w:fill="FFFFFF"/>
        </w:rPr>
        <w:t xml:space="preserve"> terminate the employment of any eligible employee </w:t>
      </w:r>
      <w:r w:rsidRPr="008B61FC">
        <w:t xml:space="preserve">for membership in the Missouri Civil Air Patrol or </w:t>
      </w:r>
      <w:r w:rsidRPr="008B61FC">
        <w:rPr>
          <w:shd w:val="clear" w:color="auto" w:fill="FFFFFF"/>
        </w:rPr>
        <w:t xml:space="preserve">holding a Civil Air Patrol emergency services specialty rating. The Company will also </w:t>
      </w:r>
      <w:r w:rsidRPr="008B61FC">
        <w:t>take no action to discriminate against or dissuade an eligible employee from joining or continuing service in the Missouri Air Patrol, including threats or adverse action with respect to the eligible employee’s terms and condition of employment.</w:t>
      </w:r>
    </w:p>
    <w:p w14:paraId="4C2C2552" w14:textId="77777777" w:rsidR="008B61FC" w:rsidRPr="008B61FC" w:rsidRDefault="008B61FC" w:rsidP="008B61FC">
      <w:pPr>
        <w:spacing w:after="240"/>
        <w:jc w:val="both"/>
      </w:pPr>
      <w:r w:rsidRPr="008B61FC">
        <w:t xml:space="preserve">Eligible employees will also not lose any regular, accrued leave (to the extent provided by the Company), time, or other rights or benefits because of exercising rights to leave under this policy. The Company reserves the right to request that an eligible employee be exempted from responding to a specific mission from the Missouri wing commander. </w:t>
      </w:r>
    </w:p>
    <w:bookmarkEnd w:id="3"/>
    <w:p w14:paraId="34A90E9D" w14:textId="3B7C0CB0" w:rsidR="00335133" w:rsidRDefault="00335133" w:rsidP="00AC6C3E">
      <w:pPr>
        <w:jc w:val="both"/>
      </w:pPr>
    </w:p>
    <w:sectPr w:rsidR="00335133" w:rsidSect="00012A1C">
      <w:footerReference w:type="even" r:id="rId10"/>
      <w:footerReference w:type="default" r:id="rId11"/>
      <w:footerReference w:type="first" r:id="rId12"/>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Author" w:initials="A">
    <w:p w14:paraId="2E2B04E8" w14:textId="77777777" w:rsidR="008B61FC" w:rsidRPr="00A967EF" w:rsidRDefault="008B61FC" w:rsidP="008B61FC">
      <w:pPr>
        <w:pStyle w:val="CommentText"/>
      </w:pPr>
      <w:r w:rsidRPr="00A967EF">
        <w:rPr>
          <w:rStyle w:val="CommentReference"/>
        </w:rPr>
        <w:annotationRef/>
      </w:r>
      <w:r w:rsidRPr="00A967EF">
        <w:rPr>
          <w:color w:val="333333"/>
        </w:rPr>
        <w:t>NOTES FROM POLSINELLI: This policy is applicable to employers who employ more than fifty (50) employees.</w:t>
      </w:r>
      <w:r w:rsidRPr="00A967EF">
        <w:t xml:space="preserve"> </w:t>
      </w:r>
    </w:p>
  </w:comment>
  <w:comment w:id="7" w:author="Author" w:initials="A">
    <w:p w14:paraId="4367F4C0" w14:textId="77777777" w:rsidR="008B61FC" w:rsidRPr="00A967EF" w:rsidRDefault="008B61FC" w:rsidP="008B61FC">
      <w:pPr>
        <w:pStyle w:val="CommentText"/>
      </w:pPr>
      <w:r>
        <w:rPr>
          <w:rStyle w:val="CommentReference"/>
        </w:rPr>
        <w:annotationRef/>
      </w:r>
      <w:r w:rsidRPr="00A967EF">
        <w:rPr>
          <w:color w:val="333333"/>
        </w:rPr>
        <w:t>NOTE FROM POLSINELLI: This section is not required by applicable law, but it is recommended for best practices and tracking employee leave. </w:t>
      </w:r>
      <w:r>
        <w:rPr>
          <w:color w:val="333333"/>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E2B04E8" w15:done="0"/>
  <w15:commentEx w15:paraId="4367F4C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E2B04E8" w16cid:durableId="257991D4"/>
  <w16cid:commentId w16cid:paraId="4367F4C0" w16cid:durableId="257994C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25BCA" w14:textId="77777777" w:rsidR="007A160D" w:rsidRDefault="007A160D" w:rsidP="00AE0241">
      <w:r>
        <w:separator/>
      </w:r>
    </w:p>
  </w:endnote>
  <w:endnote w:type="continuationSeparator" w:id="0">
    <w:p w14:paraId="4C6A98EF" w14:textId="77777777" w:rsidR="007A160D" w:rsidRDefault="007A160D" w:rsidP="00AE0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9" w:name="_iDocIDField4500b016-0c2d-4e95-a00d-0022"/>
  <w:p w14:paraId="42150D97" w14:textId="37176357" w:rsidR="008B61FC" w:rsidRDefault="008B61FC">
    <w:r>
      <w:fldChar w:fldCharType="begin"/>
    </w:r>
    <w:r>
      <w:instrText xml:space="preserve">  DOCPROPERTY "CUS_DocIDChunk0" </w:instrText>
    </w:r>
    <w:r>
      <w:fldChar w:fldCharType="separate"/>
    </w:r>
    <w:r>
      <w:t>77862760.2</w:t>
    </w:r>
    <w:r>
      <w:fldChar w:fldCharType="end"/>
    </w:r>
    <w:bookmarkEnd w:id="9"/>
  </w:p>
  <w:bookmarkStart w:id="10" w:name="_iDocIDFieldb2e30f65-16c6-49e3-a2ef-bc21"/>
  <w:p w14:paraId="3CB730FF" w14:textId="1C96A9B3" w:rsidR="008B61FC" w:rsidRDefault="008B61FC">
    <w:pPr>
      <w:pStyle w:val="DocID"/>
    </w:pPr>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77862760.2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77862760.2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77862760.2</w:t>
    </w:r>
    <w:r>
      <w:fldChar w:fldCharType="end"/>
    </w:r>
    <w:bookmarkEnd w:id="1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1" w:name="_iDocIDField7d57d41a-3dac-49d9-acaf-37ad"/>
  <w:p w14:paraId="3334464D" w14:textId="6FAF3097" w:rsidR="008B61FC" w:rsidRDefault="008B61FC">
    <w:r>
      <w:fldChar w:fldCharType="begin"/>
    </w:r>
    <w:r>
      <w:instrText xml:space="preserve">  DOCPROPERTY "CUS_DocIDChunk0" </w:instrText>
    </w:r>
    <w:r>
      <w:fldChar w:fldCharType="separate"/>
    </w:r>
    <w:r>
      <w:t>77862760.2</w:t>
    </w:r>
    <w:r>
      <w:fldChar w:fldCharType="end"/>
    </w:r>
    <w:bookmarkEnd w:id="11"/>
  </w:p>
  <w:bookmarkStart w:id="12" w:name="_iDocIDFieldde0a1505-78a7-49e4-a559-c048"/>
  <w:p w14:paraId="7779D9AD" w14:textId="6F7C1450" w:rsidR="008B61FC" w:rsidRDefault="008B61FC">
    <w:pPr>
      <w:pStyle w:val="DocID"/>
    </w:pPr>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77862760.2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77862760.2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77862760.2</w:t>
    </w:r>
    <w:r>
      <w:fldChar w:fldCharType="end"/>
    </w:r>
    <w:bookmarkEnd w:id="1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ECC03" w14:textId="77777777" w:rsidR="008B61FC" w:rsidRDefault="008B61FC" w:rsidP="00375F46">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13" w:name="_iDocIDFieldc86fad95-39a4-4fae-adb5-eb57"/>
  <w:p w14:paraId="3B789E50" w14:textId="7F8AC989" w:rsidR="008B61FC" w:rsidRDefault="008B61FC">
    <w:pPr>
      <w:pStyle w:val="DocID"/>
    </w:pPr>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77862760.2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77862760.2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sidR="007F0954">
      <w:rPr>
        <w:noProof/>
      </w:rPr>
      <w:t>77862760.2</w:t>
    </w:r>
    <w:r>
      <w:fldChar w:fldCharType="end"/>
    </w:r>
    <w:bookmarkEnd w:id="1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5D7FD" w14:textId="77777777" w:rsidR="007A160D" w:rsidRDefault="007A160D" w:rsidP="00AE0241">
      <w:r>
        <w:separator/>
      </w:r>
    </w:p>
  </w:footnote>
  <w:footnote w:type="continuationSeparator" w:id="0">
    <w:p w14:paraId="39FFF7EF" w14:textId="77777777" w:rsidR="007A160D" w:rsidRDefault="007A160D" w:rsidP="00AE0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859C4"/>
    <w:multiLevelType w:val="multilevel"/>
    <w:tmpl w:val="D8FCD0A6"/>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C3E"/>
    <w:rsid w:val="00012A1C"/>
    <w:rsid w:val="00020AF1"/>
    <w:rsid w:val="00335133"/>
    <w:rsid w:val="003424AF"/>
    <w:rsid w:val="00346376"/>
    <w:rsid w:val="00346D06"/>
    <w:rsid w:val="00352D90"/>
    <w:rsid w:val="006C44B0"/>
    <w:rsid w:val="007A160D"/>
    <w:rsid w:val="007F0954"/>
    <w:rsid w:val="008B4B56"/>
    <w:rsid w:val="008B61FC"/>
    <w:rsid w:val="00AC6C3E"/>
    <w:rsid w:val="00AD2A87"/>
    <w:rsid w:val="00AE0241"/>
    <w:rsid w:val="00C0488A"/>
    <w:rsid w:val="00CF34BF"/>
    <w:rsid w:val="00E57948"/>
    <w:rsid w:val="00ED7FF3"/>
    <w:rsid w:val="00F35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CBE896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241"/>
    <w:pPr>
      <w:spacing w:after="0" w:line="240" w:lineRule="auto"/>
    </w:pPr>
    <w:rPr>
      <w:rFonts w:ascii="Times New Roman" w:hAnsi="Times New Roman" w:cs="Times New Roman"/>
      <w:sz w:val="24"/>
      <w:szCs w:val="24"/>
    </w:rPr>
  </w:style>
  <w:style w:type="paragraph" w:styleId="Heading3">
    <w:name w:val="heading 3"/>
    <w:basedOn w:val="Normal"/>
    <w:next w:val="Normal"/>
    <w:link w:val="Heading3Char"/>
    <w:uiPriority w:val="9"/>
    <w:semiHidden/>
    <w:unhideWhenUsed/>
    <w:qFormat/>
    <w:rsid w:val="008B61F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020AF1"/>
    <w:pPr>
      <w:widowControl w:val="0"/>
      <w:spacing w:after="240"/>
      <w:ind w:firstLine="720"/>
    </w:pPr>
  </w:style>
  <w:style w:type="character" w:customStyle="1" w:styleId="BodyTextChar">
    <w:name w:val="Body Text Char"/>
    <w:aliases w:val="bt Char"/>
    <w:basedOn w:val="DefaultParagraphFont"/>
    <w:link w:val="BodyText"/>
    <w:rsid w:val="00352D90"/>
    <w:rPr>
      <w:rFonts w:ascii="Times New Roman" w:hAnsi="Times New Roman" w:cs="Times New Roman"/>
      <w:sz w:val="24"/>
      <w:szCs w:val="24"/>
    </w:rPr>
  </w:style>
  <w:style w:type="paragraph" w:customStyle="1" w:styleId="BodyTextContinued">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szCs w:val="20"/>
    </w:rPr>
  </w:style>
  <w:style w:type="character" w:customStyle="1" w:styleId="QuoteChar">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style>
  <w:style w:type="character" w:customStyle="1" w:styleId="HeaderChar">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rsid w:val="00020AF1"/>
    <w:pPr>
      <w:tabs>
        <w:tab w:val="center" w:pos="4680"/>
        <w:tab w:val="right" w:pos="9360"/>
      </w:tabs>
    </w:pPr>
  </w:style>
  <w:style w:type="character" w:customStyle="1" w:styleId="FooterChar">
    <w:name w:val="Footer Char"/>
    <w:basedOn w:val="DefaultParagraphFont"/>
    <w:link w:val="Footer"/>
    <w:rsid w:val="00352D90"/>
    <w:rPr>
      <w:rFonts w:ascii="Times New Roman" w:hAnsi="Times New Roman" w:cs="Times New Roman"/>
      <w:sz w:val="24"/>
      <w:szCs w:val="24"/>
    </w:rPr>
  </w:style>
  <w:style w:type="character" w:styleId="PageNumber">
    <w:name w:val="page number"/>
    <w:basedOn w:val="DefaultParagraphFont"/>
    <w:rsid w:val="00020AF1"/>
  </w:style>
  <w:style w:type="paragraph" w:customStyle="1" w:styleId="Pleading1L1">
    <w:name w:val="Pleading1_L1"/>
    <w:basedOn w:val="Normal"/>
    <w:next w:val="BodyText"/>
    <w:rsid w:val="00AC6C3E"/>
    <w:pPr>
      <w:keepNext/>
      <w:keepLines/>
      <w:widowControl w:val="0"/>
      <w:numPr>
        <w:numId w:val="1"/>
      </w:numPr>
      <w:spacing w:after="240"/>
      <w:outlineLvl w:val="0"/>
    </w:pPr>
    <w:rPr>
      <w:rFonts w:ascii="Arial" w:hAnsi="Arial" w:cs="Arial"/>
      <w:b/>
      <w:caps/>
      <w:sz w:val="32"/>
      <w:szCs w:val="32"/>
    </w:rPr>
  </w:style>
  <w:style w:type="paragraph" w:customStyle="1" w:styleId="Pleading1L2">
    <w:name w:val="Pleading1_L2"/>
    <w:basedOn w:val="Pleading1L1"/>
    <w:next w:val="BodyText"/>
    <w:link w:val="Pleading1L2Char"/>
    <w:rsid w:val="00AC6C3E"/>
    <w:pPr>
      <w:numPr>
        <w:ilvl w:val="1"/>
      </w:numPr>
      <w:outlineLvl w:val="1"/>
    </w:pPr>
    <w:rPr>
      <w:caps w:val="0"/>
      <w:sz w:val="28"/>
      <w:szCs w:val="28"/>
    </w:rPr>
  </w:style>
  <w:style w:type="character" w:customStyle="1" w:styleId="Pleading1L2Char">
    <w:name w:val="Pleading1_L2 Char"/>
    <w:basedOn w:val="BodyTextChar"/>
    <w:link w:val="Pleading1L2"/>
    <w:rsid w:val="00AC6C3E"/>
    <w:rPr>
      <w:rFonts w:ascii="Arial" w:hAnsi="Arial" w:cs="Arial"/>
      <w:b/>
      <w:sz w:val="28"/>
      <w:szCs w:val="28"/>
    </w:rPr>
  </w:style>
  <w:style w:type="paragraph" w:customStyle="1" w:styleId="Pleading1L3">
    <w:name w:val="Pleading1_L3"/>
    <w:basedOn w:val="Pleading1L2"/>
    <w:next w:val="BodyText"/>
    <w:rsid w:val="00AC6C3E"/>
    <w:pPr>
      <w:numPr>
        <w:ilvl w:val="2"/>
      </w:numPr>
      <w:outlineLvl w:val="2"/>
    </w:pPr>
    <w:rPr>
      <w:i/>
      <w:sz w:val="24"/>
      <w:szCs w:val="24"/>
    </w:rPr>
  </w:style>
  <w:style w:type="paragraph" w:customStyle="1" w:styleId="Pleading1L4">
    <w:name w:val="Pleading1_L4"/>
    <w:basedOn w:val="Pleading1L3"/>
    <w:next w:val="BodyText"/>
    <w:rsid w:val="00AC6C3E"/>
    <w:pPr>
      <w:numPr>
        <w:ilvl w:val="3"/>
      </w:numPr>
      <w:tabs>
        <w:tab w:val="clear" w:pos="2880"/>
      </w:tabs>
      <w:ind w:left="720" w:firstLine="0"/>
      <w:outlineLvl w:val="3"/>
    </w:pPr>
  </w:style>
  <w:style w:type="paragraph" w:customStyle="1" w:styleId="Pleading1L5">
    <w:name w:val="Pleading1_L5"/>
    <w:basedOn w:val="Pleading1L4"/>
    <w:next w:val="BodyText"/>
    <w:rsid w:val="00AC6C3E"/>
    <w:pPr>
      <w:numPr>
        <w:ilvl w:val="4"/>
      </w:numPr>
      <w:outlineLvl w:val="4"/>
    </w:pPr>
  </w:style>
  <w:style w:type="paragraph" w:customStyle="1" w:styleId="Pleading1L6">
    <w:name w:val="Pleading1_L6"/>
    <w:basedOn w:val="Pleading1L5"/>
    <w:next w:val="BodyText"/>
    <w:rsid w:val="00AC6C3E"/>
    <w:pPr>
      <w:numPr>
        <w:ilvl w:val="5"/>
      </w:numPr>
      <w:outlineLvl w:val="5"/>
    </w:pPr>
    <w:rPr>
      <w:b w:val="0"/>
    </w:rPr>
  </w:style>
  <w:style w:type="paragraph" w:customStyle="1" w:styleId="Pleading1L7">
    <w:name w:val="Pleading1_L7"/>
    <w:basedOn w:val="Pleading1L6"/>
    <w:next w:val="BodyText"/>
    <w:rsid w:val="00AC6C3E"/>
    <w:pPr>
      <w:numPr>
        <w:ilvl w:val="6"/>
      </w:numPr>
      <w:outlineLvl w:val="6"/>
    </w:pPr>
  </w:style>
  <w:style w:type="paragraph" w:customStyle="1" w:styleId="Pleading1L8">
    <w:name w:val="Pleading1_L8"/>
    <w:basedOn w:val="Pleading1L7"/>
    <w:next w:val="BodyText"/>
    <w:rsid w:val="00AC6C3E"/>
    <w:pPr>
      <w:numPr>
        <w:ilvl w:val="7"/>
      </w:numPr>
      <w:outlineLvl w:val="7"/>
    </w:pPr>
  </w:style>
  <w:style w:type="paragraph" w:customStyle="1" w:styleId="Pleading1L9">
    <w:name w:val="Pleading1_L9"/>
    <w:basedOn w:val="Pleading1L8"/>
    <w:next w:val="BodyText"/>
    <w:rsid w:val="00AC6C3E"/>
    <w:pPr>
      <w:numPr>
        <w:ilvl w:val="8"/>
      </w:numPr>
      <w:outlineLvl w:val="8"/>
    </w:pPr>
  </w:style>
  <w:style w:type="character" w:styleId="CommentReference">
    <w:name w:val="annotation reference"/>
    <w:basedOn w:val="DefaultParagraphFont"/>
    <w:uiPriority w:val="99"/>
    <w:unhideWhenUsed/>
    <w:rsid w:val="00AC6C3E"/>
    <w:rPr>
      <w:sz w:val="16"/>
      <w:szCs w:val="16"/>
    </w:rPr>
  </w:style>
  <w:style w:type="paragraph" w:styleId="CommentText">
    <w:name w:val="annotation text"/>
    <w:basedOn w:val="Normal"/>
    <w:link w:val="CommentTextChar"/>
    <w:uiPriority w:val="99"/>
    <w:unhideWhenUsed/>
    <w:rsid w:val="00AC6C3E"/>
    <w:rPr>
      <w:sz w:val="20"/>
      <w:szCs w:val="20"/>
    </w:rPr>
  </w:style>
  <w:style w:type="character" w:customStyle="1" w:styleId="CommentTextChar">
    <w:name w:val="Comment Text Char"/>
    <w:basedOn w:val="DefaultParagraphFont"/>
    <w:link w:val="CommentText"/>
    <w:uiPriority w:val="99"/>
    <w:rsid w:val="00AC6C3E"/>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AC6C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6C3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E0241"/>
    <w:rPr>
      <w:b/>
      <w:bCs/>
    </w:rPr>
  </w:style>
  <w:style w:type="character" w:customStyle="1" w:styleId="CommentSubjectChar">
    <w:name w:val="Comment Subject Char"/>
    <w:basedOn w:val="CommentTextChar"/>
    <w:link w:val="CommentSubject"/>
    <w:uiPriority w:val="99"/>
    <w:semiHidden/>
    <w:rsid w:val="00AE0241"/>
    <w:rPr>
      <w:rFonts w:ascii="Times New Roman" w:hAnsi="Times New Roman" w:cs="Times New Roman"/>
      <w:b/>
      <w:bCs/>
      <w:sz w:val="20"/>
      <w:szCs w:val="20"/>
    </w:rPr>
  </w:style>
  <w:style w:type="paragraph" w:customStyle="1" w:styleId="DocID">
    <w:name w:val="DocID"/>
    <w:basedOn w:val="Footer"/>
    <w:next w:val="Footer"/>
    <w:link w:val="DocIDChar"/>
    <w:rsid w:val="008B61FC"/>
    <w:pPr>
      <w:tabs>
        <w:tab w:val="clear" w:pos="4680"/>
        <w:tab w:val="clear" w:pos="9360"/>
      </w:tabs>
    </w:pPr>
    <w:rPr>
      <w:sz w:val="16"/>
      <w:szCs w:val="20"/>
    </w:rPr>
  </w:style>
  <w:style w:type="character" w:customStyle="1" w:styleId="DocIDChar">
    <w:name w:val="DocID Char"/>
    <w:basedOn w:val="DefaultParagraphFont"/>
    <w:link w:val="DocID"/>
    <w:rsid w:val="008B61FC"/>
    <w:rPr>
      <w:rFonts w:ascii="Times New Roman" w:hAnsi="Times New Roman" w:cs="Times New Roman"/>
      <w:sz w:val="16"/>
      <w:szCs w:val="20"/>
      <w:lang w:val="en-US" w:eastAsia="en-US"/>
    </w:rPr>
  </w:style>
  <w:style w:type="character" w:customStyle="1" w:styleId="Heading3Char">
    <w:name w:val="Heading 3 Char"/>
    <w:basedOn w:val="DefaultParagraphFont"/>
    <w:link w:val="Heading3"/>
    <w:uiPriority w:val="9"/>
    <w:semiHidden/>
    <w:rsid w:val="008B61F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78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7E8950DC-07C1-4A2B-A6C4-F36E08FA06FC}"/>
</file>

<file path=customXml/itemProps2.xml><?xml version="1.0" encoding="utf-8"?>
<ds:datastoreItem xmlns:ds="http://schemas.openxmlformats.org/officeDocument/2006/customXml" ds:itemID="{87E3CD89-5A20-4D0E-A3E8-FE371B8B7A0D}"/>
</file>

<file path=customXml/itemProps3.xml><?xml version="1.0" encoding="utf-8"?>
<ds:datastoreItem xmlns:ds="http://schemas.openxmlformats.org/officeDocument/2006/customXml" ds:itemID="{0061CDC4-0965-4F31-9826-ACF0B5B8429B}"/>
</file>

<file path=docProps/app.xml><?xml version="1.0" encoding="utf-8"?>
<Properties xmlns="http://schemas.openxmlformats.org/officeDocument/2006/extended-properties" xmlns:vt="http://schemas.openxmlformats.org/officeDocument/2006/docPropsVTypes">
  <Template>Normal.dotm</Template>
  <TotalTime>0</TotalTime>
  <Pages>1</Pages>
  <Words>296</Words>
  <Characters>1691</Characters>
  <Application>Microsoft Office Word</Application>
  <DocSecurity>0</DocSecurity>
  <Lines>14</Lines>
  <Paragraphs>3</Paragraphs>
  <ScaleCrop>false</ScaleCrop>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2022-02-18T22:49:00Z</dcterms:created>
  <dcterms:modified xsi:type="dcterms:W3CDTF">2022-12-08T17:15:00Z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3624500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