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258DE506" w:rsidP="4A8B7D2F" w:rsidRDefault="258DE506" w14:paraId="24D5B57E" w14:textId="5AA36FEC">
      <w:pPr>
        <w:pStyle w:val="Normal"/>
        <w:shd w:val="clear" w:color="auto" w:fill="FFFFFF" w:themeFill="background1"/>
        <w:spacing w:before="0" w:beforeAutospacing="off" w:after="0" w:afterAutospacing="off" w:line="259" w:lineRule="auto"/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258DE506" w:rsidP="4A8B7D2F" w:rsidRDefault="258DE506" w14:paraId="1EF9E88E" w14:textId="4CD4C082">
      <w:pPr>
        <w:spacing w:before="322" w:beforeAutospacing="off" w:after="322" w:afterAutospacing="off" w:line="279" w:lineRule="auto"/>
        <w:ind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A8B7D2F" w:rsidR="7276A418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 w:eastAsia="en-US" w:bidi="ar-SA"/>
        </w:rPr>
        <w:t xml:space="preserve"> </w:t>
      </w:r>
      <w:r w:rsidRPr="4A8B7D2F" w:rsidR="12A2EEEA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 w:eastAsia="en-US" w:bidi="ar-SA"/>
        </w:rPr>
        <w:t>Job Description: Office Manager</w:t>
      </w:r>
    </w:p>
    <w:p w:rsidR="258DE506" w:rsidP="4A8B7D2F" w:rsidRDefault="258DE506" w14:paraId="7ECA62E4" w14:textId="0609C286">
      <w:pPr>
        <w:pStyle w:val="Heading2"/>
        <w:spacing w:before="299" w:beforeAutospacing="off" w:after="299" w:afterAutospacing="off" w:line="279" w:lineRule="auto"/>
        <w:ind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US"/>
        </w:rPr>
      </w:pPr>
      <w:r w:rsidRPr="4A8B7D2F" w:rsidR="12A2EEEA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US" w:eastAsia="en-US" w:bidi="ar-SA"/>
        </w:rPr>
        <w:t>Objective</w:t>
      </w:r>
    </w:p>
    <w:p w:rsidR="258DE506" w:rsidP="4A8B7D2F" w:rsidRDefault="258DE506" w14:paraId="4A88D5F2" w14:textId="0AD9F078">
      <w:pPr>
        <w:spacing w:before="240" w:beforeAutospacing="off" w:after="240" w:afterAutospacing="off" w:line="279" w:lineRule="auto"/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A8B7D2F" w:rsidR="12A2EEEA">
        <w:rPr>
          <w:rFonts w:ascii="Calibri" w:hAnsi="Calibri" w:eastAsia="Calibri" w:cs="Calibri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 xml:space="preserve">Vintage Grace is </w:t>
      </w:r>
      <w:r w:rsidRPr="4A8B7D2F" w:rsidR="12A2EEEA">
        <w:rPr>
          <w:rFonts w:ascii="Calibri" w:hAnsi="Calibri" w:eastAsia="Calibri" w:cs="Calibri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>seeking</w:t>
      </w:r>
      <w:r w:rsidRPr="4A8B7D2F" w:rsidR="12A2EEEA">
        <w:rPr>
          <w:rFonts w:ascii="Calibri" w:hAnsi="Calibri" w:eastAsia="Calibri" w:cs="Calibri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 xml:space="preserve"> a caring, persuasive, and driven </w:t>
      </w:r>
      <w:r w:rsidRPr="4A8B7D2F" w:rsidR="12A2EEEA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>Office Manager</w:t>
      </w:r>
      <w:r w:rsidRPr="4A8B7D2F" w:rsidR="12A2EEEA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 xml:space="preserve"> </w:t>
      </w:r>
      <w:r w:rsidRPr="4A8B7D2F" w:rsidR="12A2EEEA">
        <w:rPr>
          <w:rFonts w:ascii="Calibri" w:hAnsi="Calibri" w:eastAsia="Calibri" w:cs="Calibri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>to join our mission of enhancing the lives of aging adults throughout our community. Vintage Grace provides a variety of non-medical services that allow seniors to remain in their homes and meet the challenges of aging with dignity, care, and compassion.</w:t>
      </w:r>
    </w:p>
    <w:p w:rsidR="258DE506" w:rsidP="4A8B7D2F" w:rsidRDefault="258DE506" w14:paraId="278B41B8" w14:textId="446D94C3">
      <w:pPr>
        <w:spacing w:before="240" w:beforeAutospacing="off" w:after="240" w:afterAutospacing="off" w:line="279" w:lineRule="auto"/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A8B7D2F" w:rsidR="12A2EEEA">
        <w:rPr>
          <w:rFonts w:ascii="Calibri" w:hAnsi="Calibri" w:eastAsia="Calibri" w:cs="Calibri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 xml:space="preserve">The Office Manager oversees the agency’s total administrative and daily operations. This role ensures the office runs smoothly, </w:t>
      </w:r>
      <w:r w:rsidRPr="4A8B7D2F" w:rsidR="12A2EEEA">
        <w:rPr>
          <w:rFonts w:ascii="Calibri" w:hAnsi="Calibri" w:eastAsia="Calibri" w:cs="Calibri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>remains</w:t>
      </w:r>
      <w:r w:rsidRPr="4A8B7D2F" w:rsidR="12A2EEEA">
        <w:rPr>
          <w:rFonts w:ascii="Calibri" w:hAnsi="Calibri" w:eastAsia="Calibri" w:cs="Calibri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 xml:space="preserve"> profitable, and </w:t>
      </w:r>
      <w:r w:rsidRPr="4A8B7D2F" w:rsidR="12A2EEEA">
        <w:rPr>
          <w:rFonts w:ascii="Calibri" w:hAnsi="Calibri" w:eastAsia="Calibri" w:cs="Calibri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>complies with</w:t>
      </w:r>
      <w:r w:rsidRPr="4A8B7D2F" w:rsidR="12A2EEEA">
        <w:rPr>
          <w:rFonts w:ascii="Calibri" w:hAnsi="Calibri" w:eastAsia="Calibri" w:cs="Calibri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 xml:space="preserve"> all healthcare regulations. You will play a crucial role in supporting the agency’s growth by managing recruitment, </w:t>
      </w:r>
      <w:r w:rsidRPr="4A8B7D2F" w:rsidR="12A2EEEA">
        <w:rPr>
          <w:rFonts w:ascii="Calibri" w:hAnsi="Calibri" w:eastAsia="Calibri" w:cs="Calibri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>optimizing</w:t>
      </w:r>
      <w:r w:rsidRPr="4A8B7D2F" w:rsidR="12A2EEEA">
        <w:rPr>
          <w:rFonts w:ascii="Calibri" w:hAnsi="Calibri" w:eastAsia="Calibri" w:cs="Calibri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 xml:space="preserve"> scheduling, and </w:t>
      </w:r>
      <w:r w:rsidRPr="4A8B7D2F" w:rsidR="12A2EEEA">
        <w:rPr>
          <w:rFonts w:ascii="Calibri" w:hAnsi="Calibri" w:eastAsia="Calibri" w:cs="Calibri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>maintaining</w:t>
      </w:r>
      <w:r w:rsidRPr="4A8B7D2F" w:rsidR="12A2EEEA">
        <w:rPr>
          <w:rFonts w:ascii="Calibri" w:hAnsi="Calibri" w:eastAsia="Calibri" w:cs="Calibri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 xml:space="preserve"> a high standard of clinical and administrative excellence.</w:t>
      </w:r>
    </w:p>
    <w:p w:rsidR="258DE506" w:rsidP="4A8B7D2F" w:rsidRDefault="258DE506" w14:paraId="1EC8C7E7" w14:textId="4AE8CBFF">
      <w:pPr>
        <w:pStyle w:val="Normal"/>
        <w:spacing w:after="160" w:line="279" w:lineRule="auto"/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</w:p>
    <w:p w:rsidR="258DE506" w:rsidP="4A8B7D2F" w:rsidRDefault="258DE506" w14:paraId="371B4D09" w14:textId="2DB3EE0C">
      <w:pPr>
        <w:pStyle w:val="Normal"/>
        <w:spacing w:before="240" w:beforeAutospacing="off" w:after="240" w:afterAutospacing="off" w:line="279" w:lineRule="auto"/>
        <w:ind/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US" w:eastAsia="en-US" w:bidi="ar-SA"/>
        </w:rPr>
      </w:pPr>
      <w:r w:rsidRPr="4A8B7D2F" w:rsidR="74EE70EE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US" w:eastAsia="en-US" w:bidi="ar-SA"/>
        </w:rPr>
        <w:t xml:space="preserve">Key Responsibilities </w:t>
      </w:r>
    </w:p>
    <w:p w:rsidR="258DE506" w:rsidP="4A8B7D2F" w:rsidRDefault="258DE506" w14:paraId="0D85B80E" w14:textId="769D845F">
      <w:pPr>
        <w:pStyle w:val="ListParagraph"/>
        <w:numPr>
          <w:ilvl w:val="0"/>
          <w:numId w:val="105"/>
        </w:numPr>
        <w:spacing w:before="240" w:beforeAutospacing="off" w:after="240" w:afterAutospacing="off" w:line="279" w:lineRule="auto"/>
        <w:ind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4A8B7D2F" w:rsidR="74EE70EE">
        <w:rPr>
          <w:rFonts w:ascii="Calibri" w:hAnsi="Calibri" w:eastAsia="Calibri" w:cs="Calibri"/>
          <w:noProof w:val="0"/>
          <w:sz w:val="24"/>
          <w:szCs w:val="24"/>
          <w:lang w:val="en-US"/>
        </w:rPr>
        <w:t>Supervise all day-to-day administrative operations of the office to ensure maximum efficiency, including the oversight of office supplies, equipment maintenance, and vendor relationships.</w:t>
      </w:r>
    </w:p>
    <w:p w:rsidR="258DE506" w:rsidP="4A8B7D2F" w:rsidRDefault="258DE506" w14:paraId="1AFE2DE7" w14:textId="5CB23106">
      <w:pPr>
        <w:pStyle w:val="ListParagraph"/>
        <w:numPr>
          <w:ilvl w:val="0"/>
          <w:numId w:val="105"/>
        </w:numPr>
        <w:spacing w:before="240" w:beforeAutospacing="off" w:after="240" w:afterAutospacing="off" w:line="279" w:lineRule="auto"/>
        <w:ind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4A8B7D2F" w:rsidR="74EE70EE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Manage the full lifecycle of </w:t>
      </w:r>
      <w:r w:rsidRPr="4A8B7D2F" w:rsidR="74EE70EE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recruiting and scheduling</w:t>
      </w:r>
      <w:r w:rsidRPr="4A8B7D2F" w:rsidR="74EE70EE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, ensuring a steady pipeline of Care Pros and optimized shift coverage using </w:t>
      </w:r>
      <w:r w:rsidRPr="4A8B7D2F" w:rsidR="74EE70EE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WellSky (scheduling software)</w:t>
      </w:r>
      <w:r w:rsidRPr="4A8B7D2F" w:rsidR="74EE70EE">
        <w:rPr>
          <w:rFonts w:ascii="Calibri" w:hAnsi="Calibri" w:eastAsia="Calibri" w:cs="Calibri"/>
          <w:noProof w:val="0"/>
          <w:sz w:val="24"/>
          <w:szCs w:val="24"/>
          <w:lang w:val="en-US"/>
        </w:rPr>
        <w:t>.</w:t>
      </w:r>
    </w:p>
    <w:p w:rsidR="258DE506" w:rsidP="4A8B7D2F" w:rsidRDefault="258DE506" w14:paraId="458C2B35" w14:textId="6950DD56">
      <w:pPr>
        <w:pStyle w:val="ListParagraph"/>
        <w:numPr>
          <w:ilvl w:val="0"/>
          <w:numId w:val="105"/>
        </w:numPr>
        <w:spacing w:before="240" w:beforeAutospacing="off" w:after="240" w:afterAutospacing="off" w:line="279" w:lineRule="auto"/>
        <w:ind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4A8B7D2F" w:rsidR="74EE70EE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Handle the specific administrative and documentation requirements for </w:t>
      </w:r>
      <w:r w:rsidRPr="4A8B7D2F" w:rsidR="74EE70EE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VA (Veterans Affairs) and Medicaid clients</w:t>
      </w:r>
      <w:r w:rsidRPr="4A8B7D2F" w:rsidR="74EE70EE">
        <w:rPr>
          <w:rFonts w:ascii="Calibri" w:hAnsi="Calibri" w:eastAsia="Calibri" w:cs="Calibri"/>
          <w:noProof w:val="0"/>
          <w:sz w:val="24"/>
          <w:szCs w:val="24"/>
          <w:lang w:val="en-US"/>
        </w:rPr>
        <w:t>, ensuring all billing and compliance standards are met.</w:t>
      </w:r>
    </w:p>
    <w:p w:rsidR="258DE506" w:rsidP="4A8B7D2F" w:rsidRDefault="258DE506" w14:paraId="2CC52696" w14:textId="1635D4D5">
      <w:pPr>
        <w:pStyle w:val="ListParagraph"/>
        <w:numPr>
          <w:ilvl w:val="0"/>
          <w:numId w:val="105"/>
        </w:numPr>
        <w:spacing w:before="240" w:beforeAutospacing="off" w:after="240" w:afterAutospacing="off" w:line="279" w:lineRule="auto"/>
        <w:ind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4A8B7D2F" w:rsidR="74EE70EE">
        <w:rPr>
          <w:rFonts w:ascii="Calibri" w:hAnsi="Calibri" w:eastAsia="Calibri" w:cs="Calibri"/>
          <w:noProof w:val="0"/>
          <w:sz w:val="24"/>
          <w:szCs w:val="24"/>
          <w:lang w:val="en-US"/>
        </w:rPr>
        <w:t>Implement and streamline office procedures and workflows to increase overall agency productivity and service quality.</w:t>
      </w:r>
    </w:p>
    <w:p w:rsidR="258DE506" w:rsidP="4A8B7D2F" w:rsidRDefault="258DE506" w14:paraId="5535B7D0" w14:textId="3F0E9BC3">
      <w:pPr>
        <w:pStyle w:val="ListParagraph"/>
        <w:numPr>
          <w:ilvl w:val="0"/>
          <w:numId w:val="105"/>
        </w:numPr>
        <w:spacing w:before="240" w:beforeAutospacing="off" w:after="240" w:afterAutospacing="off" w:line="279" w:lineRule="auto"/>
        <w:ind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4A8B7D2F" w:rsidR="74EE70EE">
        <w:rPr>
          <w:rFonts w:ascii="Calibri" w:hAnsi="Calibri" w:eastAsia="Calibri" w:cs="Calibri"/>
          <w:noProof w:val="0"/>
          <w:sz w:val="24"/>
          <w:szCs w:val="24"/>
          <w:lang w:val="en-US"/>
        </w:rPr>
        <w:t>Oversee all financial tasks, including budgeting, invoicing, payroll processing, and financial reporting, while working closely with the finance department to ensure record accuracy.</w:t>
      </w:r>
    </w:p>
    <w:p w:rsidR="258DE506" w:rsidP="4A8B7D2F" w:rsidRDefault="258DE506" w14:paraId="1051AF81" w14:textId="02E1BF50">
      <w:pPr>
        <w:pStyle w:val="ListParagraph"/>
        <w:numPr>
          <w:ilvl w:val="0"/>
          <w:numId w:val="105"/>
        </w:numPr>
        <w:spacing w:before="240" w:beforeAutospacing="off" w:after="240" w:afterAutospacing="off" w:line="279" w:lineRule="auto"/>
        <w:ind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4A8B7D2F" w:rsidR="74EE70EE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Utilize </w:t>
      </w:r>
      <w:r w:rsidRPr="4A8B7D2F" w:rsidR="74EE70EE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LPN (Licensed Practical Nurse)</w:t>
      </w:r>
      <w:r w:rsidRPr="4A8B7D2F" w:rsidR="74EE70EE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knowledge, if applicable, to support clinical quality, client assessments, and regulatory compliance.</w:t>
      </w:r>
    </w:p>
    <w:p w:rsidR="258DE506" w:rsidP="4A8B7D2F" w:rsidRDefault="258DE506" w14:paraId="5283FA02" w14:textId="551C24AC">
      <w:pPr>
        <w:pStyle w:val="ListParagraph"/>
        <w:numPr>
          <w:ilvl w:val="0"/>
          <w:numId w:val="105"/>
        </w:numPr>
        <w:spacing w:before="240" w:beforeAutospacing="off" w:after="240" w:afterAutospacing="off" w:line="279" w:lineRule="auto"/>
        <w:ind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4A8B7D2F" w:rsidR="74EE70EE">
        <w:rPr>
          <w:rFonts w:ascii="Calibri" w:hAnsi="Calibri" w:eastAsia="Calibri" w:cs="Calibri"/>
          <w:noProof w:val="0"/>
          <w:sz w:val="24"/>
          <w:szCs w:val="24"/>
          <w:lang w:val="en-US"/>
        </w:rPr>
        <w:t>Answering inquiry calls and emails, extracting information from various sources to update prospective client data within the CRM portal.</w:t>
      </w:r>
    </w:p>
    <w:p w:rsidR="258DE506" w:rsidP="4A8B7D2F" w:rsidRDefault="258DE506" w14:paraId="7042579C" w14:textId="6712366E">
      <w:pPr>
        <w:pStyle w:val="ListParagraph"/>
        <w:numPr>
          <w:ilvl w:val="0"/>
          <w:numId w:val="105"/>
        </w:numPr>
        <w:spacing w:before="240" w:beforeAutospacing="off" w:after="240" w:afterAutospacing="off" w:line="279" w:lineRule="auto"/>
        <w:ind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4A8B7D2F" w:rsidR="74EE70EE">
        <w:rPr>
          <w:rFonts w:ascii="Calibri" w:hAnsi="Calibri" w:eastAsia="Calibri" w:cs="Calibri"/>
          <w:noProof w:val="0"/>
          <w:sz w:val="24"/>
          <w:szCs w:val="24"/>
          <w:lang w:val="en-US"/>
        </w:rPr>
        <w:t>Monitor office expenses and suggest cost-effective strategies to maintain the agency's financial health.</w:t>
      </w:r>
    </w:p>
    <w:p w:rsidR="258DE506" w:rsidP="4A8B7D2F" w:rsidRDefault="258DE506" w14:paraId="317F0DF9" w14:textId="22149184">
      <w:pPr>
        <w:pStyle w:val="ListParagraph"/>
        <w:numPr>
          <w:ilvl w:val="0"/>
          <w:numId w:val="105"/>
        </w:numPr>
        <w:spacing w:before="240" w:beforeAutospacing="off" w:after="240" w:afterAutospacing="off" w:line="279" w:lineRule="auto"/>
        <w:ind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4A8B7D2F" w:rsidR="74EE70EE">
        <w:rPr>
          <w:rFonts w:ascii="Calibri" w:hAnsi="Calibri" w:eastAsia="Calibri" w:cs="Calibri"/>
          <w:noProof w:val="0"/>
          <w:sz w:val="24"/>
          <w:szCs w:val="24"/>
          <w:lang w:val="en-US"/>
        </w:rPr>
        <w:t>Maintain comprehensive employee records, track attendance, manage leave schedules, and support HR in performance evaluations and labor law compliance.</w:t>
      </w:r>
    </w:p>
    <w:p w:rsidR="258DE506" w:rsidP="4A8B7D2F" w:rsidRDefault="258DE506" w14:paraId="0E9C39CF" w14:textId="5F360587">
      <w:pPr>
        <w:pStyle w:val="Normal"/>
        <w:spacing w:before="240" w:beforeAutospacing="off" w:after="240" w:afterAutospacing="off" w:line="279" w:lineRule="auto"/>
        <w:ind/>
        <w:rPr>
          <w:rFonts w:ascii="Calibri" w:hAnsi="Calibri" w:eastAsia="Calibri" w:cs="Calibri"/>
          <w:noProof w:val="0"/>
          <w:sz w:val="24"/>
          <w:szCs w:val="24"/>
          <w:lang w:val="en-US"/>
        </w:rPr>
      </w:pPr>
    </w:p>
    <w:p w:rsidR="258DE506" w:rsidP="4A8B7D2F" w:rsidRDefault="258DE506" w14:paraId="585B5647" w14:textId="7BD4F9C7">
      <w:pPr>
        <w:pStyle w:val="ListParagraph"/>
        <w:numPr>
          <w:ilvl w:val="0"/>
          <w:numId w:val="105"/>
        </w:numPr>
        <w:spacing w:before="240" w:beforeAutospacing="off" w:after="240" w:afterAutospacing="off" w:line="279" w:lineRule="auto"/>
        <w:ind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4A8B7D2F" w:rsidR="74EE70EE">
        <w:rPr>
          <w:rFonts w:ascii="Calibri" w:hAnsi="Calibri" w:eastAsia="Calibri" w:cs="Calibri"/>
          <w:noProof w:val="0"/>
          <w:sz w:val="24"/>
          <w:szCs w:val="24"/>
          <w:lang w:val="en-US"/>
        </w:rPr>
        <w:t>Ensure the agency’s strict compliance with all local, state, and federal regulations, staying updated on changes that impact home care operations.</w:t>
      </w:r>
    </w:p>
    <w:p w:rsidR="258DE506" w:rsidP="4A8B7D2F" w:rsidRDefault="258DE506" w14:paraId="584BAF6F" w14:textId="475C7C9F">
      <w:pPr>
        <w:pStyle w:val="ListParagraph"/>
        <w:numPr>
          <w:ilvl w:val="0"/>
          <w:numId w:val="105"/>
        </w:numPr>
        <w:spacing w:before="240" w:beforeAutospacing="off" w:after="240" w:afterAutospacing="off" w:line="279" w:lineRule="auto"/>
        <w:ind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4A8B7D2F" w:rsidR="74EE70EE">
        <w:rPr>
          <w:rFonts w:ascii="Calibri" w:hAnsi="Calibri" w:eastAsia="Calibri" w:cs="Calibri"/>
          <w:noProof w:val="0"/>
          <w:sz w:val="24"/>
          <w:szCs w:val="24"/>
          <w:lang w:val="en-US"/>
        </w:rPr>
        <w:t>Lead the preparation for audits and inspections, ensuring all necessary organizational documentation and records are filed, stored, and kept confidential.</w:t>
      </w:r>
    </w:p>
    <w:p w:rsidR="258DE506" w:rsidP="4A8B7D2F" w:rsidRDefault="258DE506" w14:paraId="2A291641" w14:textId="38EF1997">
      <w:pPr>
        <w:pStyle w:val="ListParagraph"/>
        <w:numPr>
          <w:ilvl w:val="0"/>
          <w:numId w:val="105"/>
        </w:numPr>
        <w:spacing w:before="240" w:beforeAutospacing="off" w:after="240" w:afterAutospacing="off" w:line="279" w:lineRule="auto"/>
        <w:ind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4A8B7D2F" w:rsidR="74EE70EE">
        <w:rPr>
          <w:rFonts w:ascii="Calibri" w:hAnsi="Calibri" w:eastAsia="Calibri" w:cs="Calibri"/>
          <w:noProof w:val="0"/>
          <w:sz w:val="24"/>
          <w:szCs w:val="24"/>
          <w:lang w:val="en-US"/>
        </w:rPr>
        <w:t>Act as the primary liaison between different departments, caregivers, and external stakeholders to ensure effective communication and coordination.</w:t>
      </w:r>
    </w:p>
    <w:p w:rsidR="258DE506" w:rsidP="4A8B7D2F" w:rsidRDefault="258DE506" w14:paraId="2997FBBA" w14:textId="205FF2A5">
      <w:pPr>
        <w:pStyle w:val="ListParagraph"/>
        <w:numPr>
          <w:ilvl w:val="0"/>
          <w:numId w:val="105"/>
        </w:numPr>
        <w:spacing w:before="240" w:beforeAutospacing="off" w:after="240" w:afterAutospacing="off" w:line="279" w:lineRule="auto"/>
        <w:ind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4A8B7D2F" w:rsidR="74EE70EE">
        <w:rPr>
          <w:rFonts w:ascii="Calibri" w:hAnsi="Calibri" w:eastAsia="Calibri" w:cs="Calibri"/>
          <w:noProof w:val="0"/>
          <w:sz w:val="24"/>
          <w:szCs w:val="24"/>
          <w:lang w:val="en-US"/>
        </w:rPr>
        <w:t>Facilitate internal meetings, including the preparation of agendas and the recording of detailed minutes.</w:t>
      </w:r>
    </w:p>
    <w:p w:rsidR="258DE506" w:rsidP="4A8B7D2F" w:rsidRDefault="258DE506" w14:paraId="05865332" w14:textId="6099455B">
      <w:pPr>
        <w:pStyle w:val="ListParagraph"/>
        <w:numPr>
          <w:ilvl w:val="0"/>
          <w:numId w:val="105"/>
        </w:numPr>
        <w:spacing w:before="240" w:beforeAutospacing="off" w:after="240" w:afterAutospacing="off" w:line="279" w:lineRule="auto"/>
        <w:ind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4A8B7D2F" w:rsidR="74EE70EE">
        <w:rPr>
          <w:rFonts w:ascii="Calibri" w:hAnsi="Calibri" w:eastAsia="Calibri" w:cs="Calibri"/>
          <w:noProof w:val="0"/>
          <w:sz w:val="24"/>
          <w:szCs w:val="24"/>
          <w:lang w:val="en-US"/>
        </w:rPr>
        <w:t>Address customer service inquiries with a patient and congenial demeanor to ensure high levels of client and family satisfaction.</w:t>
      </w:r>
    </w:p>
    <w:p w:rsidR="258DE506" w:rsidP="4A8B7D2F" w:rsidRDefault="258DE506" w14:paraId="513CC39A" w14:textId="47BD84B9">
      <w:pPr>
        <w:pStyle w:val="ListParagraph"/>
        <w:numPr>
          <w:ilvl w:val="0"/>
          <w:numId w:val="105"/>
        </w:numPr>
        <w:spacing w:before="240" w:beforeAutospacing="off" w:after="240" w:afterAutospacing="off" w:line="279" w:lineRule="auto"/>
        <w:ind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4A8B7D2F" w:rsidR="74EE70EE">
        <w:rPr>
          <w:rFonts w:ascii="Calibri" w:hAnsi="Calibri" w:eastAsia="Calibri" w:cs="Calibri"/>
          <w:noProof w:val="0"/>
          <w:sz w:val="24"/>
          <w:szCs w:val="24"/>
          <w:lang w:val="en-US"/>
        </w:rPr>
        <w:t>Promote a positive office culture and employee well-being while representing the agency with a professional appearance and demeanor.</w:t>
      </w:r>
    </w:p>
    <w:p w:rsidR="258DE506" w:rsidP="4A8B7D2F" w:rsidRDefault="258DE506" w14:paraId="56363456" w14:textId="49181766">
      <w:pPr>
        <w:pStyle w:val="ListParagraph"/>
        <w:numPr>
          <w:ilvl w:val="0"/>
          <w:numId w:val="105"/>
        </w:numPr>
        <w:spacing w:before="240" w:beforeAutospacing="off" w:after="240" w:afterAutospacing="off" w:line="279" w:lineRule="auto"/>
        <w:ind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4A8B7D2F" w:rsidR="74EE70EE">
        <w:rPr>
          <w:rFonts w:ascii="Calibri" w:hAnsi="Calibri" w:eastAsia="Calibri" w:cs="Calibri"/>
          <w:noProof w:val="0"/>
          <w:sz w:val="24"/>
          <w:szCs w:val="24"/>
          <w:lang w:val="en-US"/>
        </w:rPr>
        <w:t>Manage accounts payable and receivable while ensuring all financial activities are consistent with office standards and policies.</w:t>
      </w:r>
    </w:p>
    <w:p w:rsidR="258DE506" w:rsidP="4A8B7D2F" w:rsidRDefault="258DE506" w14:paraId="7A0D8DEA" w14:textId="072A9191">
      <w:pPr>
        <w:pStyle w:val="ListParagraph"/>
        <w:numPr>
          <w:ilvl w:val="0"/>
          <w:numId w:val="105"/>
        </w:numPr>
        <w:spacing w:before="240" w:beforeAutospacing="off" w:after="240" w:afterAutospacing="off" w:line="279" w:lineRule="auto"/>
        <w:ind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4A8B7D2F" w:rsidR="74EE70EE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Maintain availability to work evenings or weekends as </w:t>
      </w:r>
      <w:r w:rsidRPr="4A8B7D2F" w:rsidR="74EE70EE">
        <w:rPr>
          <w:rFonts w:ascii="Calibri" w:hAnsi="Calibri" w:eastAsia="Calibri" w:cs="Calibri"/>
          <w:noProof w:val="0"/>
          <w:sz w:val="24"/>
          <w:szCs w:val="24"/>
          <w:lang w:val="en-US"/>
        </w:rPr>
        <w:t>required</w:t>
      </w:r>
      <w:r w:rsidRPr="4A8B7D2F" w:rsidR="74EE70EE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to meet the operational needs of the agency and its clients.</w:t>
      </w:r>
    </w:p>
    <w:p w:rsidR="258DE506" w:rsidP="4A8B7D2F" w:rsidRDefault="258DE506" w14:paraId="2159C42F" w14:textId="1FC742AA">
      <w:pPr>
        <w:pStyle w:val="Heading2"/>
        <w:spacing w:before="299" w:beforeAutospacing="off" w:after="299" w:afterAutospacing="off" w:line="279" w:lineRule="auto"/>
        <w:ind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4A8B7D2F" w:rsidR="12A2EEEA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 w:eastAsia="en-US" w:bidi="ar-SA"/>
        </w:rPr>
        <w:t>Qualifications</w:t>
      </w:r>
    </w:p>
    <w:p w:rsidR="258DE506" w:rsidP="4A8B7D2F" w:rsidRDefault="258DE506" w14:paraId="1E561707" w14:textId="603FDFD9">
      <w:pPr>
        <w:pStyle w:val="ListParagraph"/>
        <w:numPr>
          <w:ilvl w:val="0"/>
          <w:numId w:val="103"/>
        </w:numPr>
        <w:spacing w:before="240" w:beforeAutospacing="off" w:after="240" w:afterAutospacing="off" w:line="279" w:lineRule="auto"/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A8B7D2F" w:rsidR="12A2EEEA">
        <w:rPr>
          <w:rFonts w:ascii="Calibri" w:hAnsi="Calibri" w:eastAsia="Calibri" w:cs="Calibri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>College degree preferred.</w:t>
      </w:r>
    </w:p>
    <w:p w:rsidR="258DE506" w:rsidP="4A8B7D2F" w:rsidRDefault="258DE506" w14:paraId="61B2FAF0" w14:textId="0188085A">
      <w:pPr>
        <w:pStyle w:val="ListParagraph"/>
        <w:numPr>
          <w:ilvl w:val="0"/>
          <w:numId w:val="103"/>
        </w:numPr>
        <w:spacing w:before="240" w:beforeAutospacing="off" w:after="240" w:afterAutospacing="off" w:line="279" w:lineRule="auto"/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A8B7D2F" w:rsidR="12A2EEEA">
        <w:rPr>
          <w:rFonts w:ascii="Calibri" w:hAnsi="Calibri" w:eastAsia="Calibri" w:cs="Calibri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>LPN (Licensed Practical Nurse) certification is strongly preferred</w:t>
      </w:r>
      <w:r w:rsidRPr="4A8B7D2F" w:rsidR="12A2EEEA">
        <w:rPr>
          <w:rFonts w:ascii="Calibri" w:hAnsi="Calibri" w:eastAsia="Calibri" w:cs="Calibri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 xml:space="preserve"> and highly valued for clinical oversight.</w:t>
      </w:r>
    </w:p>
    <w:p w:rsidR="258DE506" w:rsidP="4A8B7D2F" w:rsidRDefault="258DE506" w14:paraId="02D82F01" w14:textId="706475D0">
      <w:pPr>
        <w:pStyle w:val="ListParagraph"/>
        <w:numPr>
          <w:ilvl w:val="0"/>
          <w:numId w:val="103"/>
        </w:numPr>
        <w:spacing w:before="240" w:beforeAutospacing="off" w:after="240" w:afterAutospacing="off" w:line="279" w:lineRule="auto"/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A8B7D2F" w:rsidR="12A2EEEA">
        <w:rPr>
          <w:rFonts w:ascii="Calibri" w:hAnsi="Calibri" w:eastAsia="Calibri" w:cs="Calibri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>Minimum of one year experience in home care</w:t>
      </w:r>
      <w:r w:rsidRPr="4A8B7D2F" w:rsidR="12A2EEEA">
        <w:rPr>
          <w:rFonts w:ascii="Calibri" w:hAnsi="Calibri" w:eastAsia="Calibri" w:cs="Calibri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 xml:space="preserve">, health care, or senior-related industry </w:t>
      </w:r>
      <w:r w:rsidRPr="4A8B7D2F" w:rsidR="12A2EEEA">
        <w:rPr>
          <w:rFonts w:ascii="Calibri" w:hAnsi="Calibri" w:eastAsia="Calibri" w:cs="Calibri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>required</w:t>
      </w:r>
      <w:r w:rsidRPr="4A8B7D2F" w:rsidR="12A2EEEA">
        <w:rPr>
          <w:rFonts w:ascii="Calibri" w:hAnsi="Calibri" w:eastAsia="Calibri" w:cs="Calibri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>.</w:t>
      </w:r>
    </w:p>
    <w:p w:rsidR="258DE506" w:rsidP="4A8B7D2F" w:rsidRDefault="258DE506" w14:paraId="6AB37513" w14:textId="5AA94493">
      <w:pPr>
        <w:pStyle w:val="ListParagraph"/>
        <w:numPr>
          <w:ilvl w:val="0"/>
          <w:numId w:val="103"/>
        </w:numPr>
        <w:spacing w:before="240" w:beforeAutospacing="off" w:after="240" w:afterAutospacing="off" w:line="279" w:lineRule="auto"/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A8B7D2F" w:rsidR="12A2EEEA">
        <w:rPr>
          <w:rFonts w:ascii="Calibri" w:hAnsi="Calibri" w:eastAsia="Calibri" w:cs="Calibri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 xml:space="preserve">Proven experience working with </w:t>
      </w:r>
      <w:r w:rsidRPr="4A8B7D2F" w:rsidR="12A2EEEA">
        <w:rPr>
          <w:rFonts w:ascii="Calibri" w:hAnsi="Calibri" w:eastAsia="Calibri" w:cs="Calibri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>WellSky</w:t>
      </w:r>
      <w:r w:rsidRPr="4A8B7D2F" w:rsidR="12A2EEEA">
        <w:rPr>
          <w:rFonts w:ascii="Calibri" w:hAnsi="Calibri" w:eastAsia="Calibri" w:cs="Calibri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 xml:space="preserve"> (or similar home care scheduling software)</w:t>
      </w:r>
      <w:r w:rsidRPr="4A8B7D2F" w:rsidR="12A2EEEA">
        <w:rPr>
          <w:rFonts w:ascii="Calibri" w:hAnsi="Calibri" w:eastAsia="Calibri" w:cs="Calibri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 xml:space="preserve"> is </w:t>
      </w:r>
      <w:r w:rsidRPr="4A8B7D2F" w:rsidR="12A2EEEA">
        <w:rPr>
          <w:rFonts w:ascii="Calibri" w:hAnsi="Calibri" w:eastAsia="Calibri" w:cs="Calibri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>required</w:t>
      </w:r>
      <w:r w:rsidRPr="4A8B7D2F" w:rsidR="12A2EEEA">
        <w:rPr>
          <w:rFonts w:ascii="Calibri" w:hAnsi="Calibri" w:eastAsia="Calibri" w:cs="Calibri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>.</w:t>
      </w:r>
    </w:p>
    <w:p w:rsidR="258DE506" w:rsidP="4A8B7D2F" w:rsidRDefault="258DE506" w14:paraId="484119D9" w14:textId="08D5C7EC">
      <w:pPr>
        <w:pStyle w:val="ListParagraph"/>
        <w:numPr>
          <w:ilvl w:val="0"/>
          <w:numId w:val="103"/>
        </w:numPr>
        <w:spacing w:before="240" w:beforeAutospacing="off" w:after="240" w:afterAutospacing="off" w:line="279" w:lineRule="auto"/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A8B7D2F" w:rsidR="12A2EEEA">
        <w:rPr>
          <w:rFonts w:ascii="Calibri" w:hAnsi="Calibri" w:eastAsia="Calibri" w:cs="Calibri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 xml:space="preserve">Experience handling </w:t>
      </w:r>
      <w:r w:rsidRPr="4A8B7D2F" w:rsidR="12A2EEEA">
        <w:rPr>
          <w:rFonts w:ascii="Calibri" w:hAnsi="Calibri" w:eastAsia="Calibri" w:cs="Calibri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>VA (Veterans Affairs) and Medicaid</w:t>
      </w:r>
      <w:r w:rsidRPr="4A8B7D2F" w:rsidR="12A2EEEA">
        <w:rPr>
          <w:rFonts w:ascii="Calibri" w:hAnsi="Calibri" w:eastAsia="Calibri" w:cs="Calibri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 xml:space="preserve"> client cases and billing is a significant advantage.</w:t>
      </w:r>
    </w:p>
    <w:p w:rsidR="258DE506" w:rsidP="4A8B7D2F" w:rsidRDefault="258DE506" w14:paraId="2B13E8DA" w14:textId="343FBD94">
      <w:pPr>
        <w:pStyle w:val="ListParagraph"/>
        <w:numPr>
          <w:ilvl w:val="0"/>
          <w:numId w:val="103"/>
        </w:numPr>
        <w:spacing w:before="240" w:beforeAutospacing="off" w:after="240" w:afterAutospacing="off" w:line="279" w:lineRule="auto"/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A8B7D2F" w:rsidR="12A2EEEA">
        <w:rPr>
          <w:rFonts w:ascii="Calibri" w:hAnsi="Calibri" w:eastAsia="Calibri" w:cs="Calibri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 xml:space="preserve">Proven </w:t>
      </w:r>
      <w:r w:rsidRPr="4A8B7D2F" w:rsidR="12A2EEEA">
        <w:rPr>
          <w:rFonts w:ascii="Calibri" w:hAnsi="Calibri" w:eastAsia="Calibri" w:cs="Calibri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>track record</w:t>
      </w:r>
      <w:r w:rsidRPr="4A8B7D2F" w:rsidR="12A2EEEA">
        <w:rPr>
          <w:rFonts w:ascii="Calibri" w:hAnsi="Calibri" w:eastAsia="Calibri" w:cs="Calibri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 xml:space="preserve"> in office administration, </w:t>
      </w:r>
      <w:r w:rsidRPr="4A8B7D2F" w:rsidR="12A2EEEA">
        <w:rPr>
          <w:rFonts w:ascii="Calibri" w:hAnsi="Calibri" w:eastAsia="Calibri" w:cs="Calibri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>financial management</w:t>
      </w:r>
      <w:r w:rsidRPr="4A8B7D2F" w:rsidR="12A2EEEA">
        <w:rPr>
          <w:rFonts w:ascii="Calibri" w:hAnsi="Calibri" w:eastAsia="Calibri" w:cs="Calibri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>, or HR.</w:t>
      </w:r>
    </w:p>
    <w:p w:rsidR="258DE506" w:rsidP="4A8B7D2F" w:rsidRDefault="258DE506" w14:paraId="5856EF4A" w14:textId="35A843E0">
      <w:pPr>
        <w:pStyle w:val="ListParagraph"/>
        <w:numPr>
          <w:ilvl w:val="0"/>
          <w:numId w:val="103"/>
        </w:numPr>
        <w:spacing w:before="240" w:beforeAutospacing="off" w:after="240" w:afterAutospacing="off" w:line="279" w:lineRule="auto"/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A8B7D2F" w:rsidR="12A2EEEA">
        <w:rPr>
          <w:rFonts w:ascii="Calibri" w:hAnsi="Calibri" w:eastAsia="Calibri" w:cs="Calibri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 xml:space="preserve">Must </w:t>
      </w:r>
      <w:r w:rsidRPr="4A8B7D2F" w:rsidR="12A2EEEA">
        <w:rPr>
          <w:rFonts w:ascii="Calibri" w:hAnsi="Calibri" w:eastAsia="Calibri" w:cs="Calibri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>possess</w:t>
      </w:r>
      <w:r w:rsidRPr="4A8B7D2F" w:rsidR="12A2EEEA">
        <w:rPr>
          <w:rFonts w:ascii="Calibri" w:hAnsi="Calibri" w:eastAsia="Calibri" w:cs="Calibri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 xml:space="preserve"> a valid driver’s license.</w:t>
      </w:r>
    </w:p>
    <w:p w:rsidR="258DE506" w:rsidP="4A8B7D2F" w:rsidRDefault="258DE506" w14:paraId="1B49FBEC" w14:textId="53870EF4">
      <w:pPr>
        <w:spacing w:after="160" w:line="279" w:lineRule="auto"/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</w:p>
    <w:p w:rsidR="258DE506" w:rsidP="4A8B7D2F" w:rsidRDefault="258DE506" w14:paraId="29921867" w14:textId="12066E6E">
      <w:pPr>
        <w:pStyle w:val="Heading2"/>
        <w:spacing w:before="299" w:beforeAutospacing="off" w:after="299" w:afterAutospacing="off" w:line="279" w:lineRule="auto"/>
        <w:ind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4A8B7D2F" w:rsidR="12A2EEEA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 w:eastAsia="en-US" w:bidi="ar-SA"/>
        </w:rPr>
        <w:t>Knowledge, Skills, and Abilities</w:t>
      </w:r>
    </w:p>
    <w:p w:rsidR="258DE506" w:rsidP="4A8B7D2F" w:rsidRDefault="258DE506" w14:paraId="6333A90C" w14:textId="3D9D79A4">
      <w:pPr>
        <w:pStyle w:val="ListParagraph"/>
        <w:numPr>
          <w:ilvl w:val="0"/>
          <w:numId w:val="104"/>
        </w:numPr>
        <w:spacing w:before="240" w:beforeAutospacing="off" w:after="240" w:afterAutospacing="off" w:line="279" w:lineRule="auto"/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A8B7D2F" w:rsidR="12A2EEEA">
        <w:rPr>
          <w:rFonts w:ascii="Calibri" w:hAnsi="Calibri" w:eastAsia="Calibri" w:cs="Calibri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 xml:space="preserve">Ability to </w:t>
      </w:r>
      <w:r w:rsidRPr="4A8B7D2F" w:rsidR="12A2EEEA">
        <w:rPr>
          <w:rFonts w:ascii="Calibri" w:hAnsi="Calibri" w:eastAsia="Calibri" w:cs="Calibri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>establish</w:t>
      </w:r>
      <w:r w:rsidRPr="4A8B7D2F" w:rsidR="12A2EEEA">
        <w:rPr>
          <w:rFonts w:ascii="Calibri" w:hAnsi="Calibri" w:eastAsia="Calibri" w:cs="Calibri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 xml:space="preserve"> strong working relationships with the franchise owner, colleagues, Care Pros, and the community.</w:t>
      </w:r>
    </w:p>
    <w:p w:rsidR="258DE506" w:rsidP="4A8B7D2F" w:rsidRDefault="258DE506" w14:paraId="0A030C72" w14:textId="7D14DA47">
      <w:pPr>
        <w:pStyle w:val="ListParagraph"/>
        <w:numPr>
          <w:ilvl w:val="0"/>
          <w:numId w:val="104"/>
        </w:numPr>
        <w:spacing w:before="240" w:beforeAutospacing="off" w:after="240" w:afterAutospacing="off" w:line="279" w:lineRule="auto"/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A8B7D2F" w:rsidR="12A2EEEA">
        <w:rPr>
          <w:rFonts w:ascii="Calibri" w:hAnsi="Calibri" w:eastAsia="Calibri" w:cs="Calibri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 xml:space="preserve">High </w:t>
      </w:r>
      <w:r w:rsidRPr="4A8B7D2F" w:rsidR="12A2EEEA">
        <w:rPr>
          <w:rFonts w:ascii="Calibri" w:hAnsi="Calibri" w:eastAsia="Calibri" w:cs="Calibri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>proficiency</w:t>
      </w:r>
      <w:r w:rsidRPr="4A8B7D2F" w:rsidR="12A2EEEA">
        <w:rPr>
          <w:rFonts w:ascii="Calibri" w:hAnsi="Calibri" w:eastAsia="Calibri" w:cs="Calibri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 xml:space="preserve"> in Microsoft Office Suite (especially Excel and Word) and the ability to troubleshoot office equipment.</w:t>
      </w:r>
    </w:p>
    <w:p w:rsidR="258DE506" w:rsidP="4A8B7D2F" w:rsidRDefault="258DE506" w14:paraId="1071E2C8" w14:textId="7788BB16">
      <w:pPr>
        <w:pStyle w:val="ListParagraph"/>
        <w:numPr>
          <w:ilvl w:val="0"/>
          <w:numId w:val="104"/>
        </w:numPr>
        <w:spacing w:before="240" w:beforeAutospacing="off" w:after="240" w:afterAutospacing="off" w:line="279" w:lineRule="auto"/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A8B7D2F" w:rsidR="12A2EEEA">
        <w:rPr>
          <w:rFonts w:ascii="Calibri" w:hAnsi="Calibri" w:eastAsia="Calibri" w:cs="Calibri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>Excellent oral and written communication skills; must be patient and congenial on the telephone.</w:t>
      </w:r>
    </w:p>
    <w:p w:rsidR="258DE506" w:rsidP="4A8B7D2F" w:rsidRDefault="258DE506" w14:paraId="739F1B00" w14:textId="64EE9A5B">
      <w:pPr>
        <w:pStyle w:val="ListParagraph"/>
        <w:numPr>
          <w:ilvl w:val="0"/>
          <w:numId w:val="104"/>
        </w:numPr>
        <w:spacing w:before="240" w:beforeAutospacing="off" w:after="240" w:afterAutospacing="off" w:line="279" w:lineRule="auto"/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A8B7D2F" w:rsidR="12A2EEEA">
        <w:rPr>
          <w:rFonts w:ascii="Calibri" w:hAnsi="Calibri" w:eastAsia="Calibri" w:cs="Calibri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 xml:space="preserve">Must </w:t>
      </w:r>
      <w:r w:rsidRPr="4A8B7D2F" w:rsidR="12A2EEEA">
        <w:rPr>
          <w:rFonts w:ascii="Calibri" w:hAnsi="Calibri" w:eastAsia="Calibri" w:cs="Calibri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>demonstrate</w:t>
      </w:r>
      <w:r w:rsidRPr="4A8B7D2F" w:rsidR="12A2EEEA">
        <w:rPr>
          <w:rFonts w:ascii="Calibri" w:hAnsi="Calibri" w:eastAsia="Calibri" w:cs="Calibri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 xml:space="preserve"> integrity and </w:t>
      </w:r>
      <w:r w:rsidRPr="4A8B7D2F" w:rsidR="12A2EEEA">
        <w:rPr>
          <w:rFonts w:ascii="Calibri" w:hAnsi="Calibri" w:eastAsia="Calibri" w:cs="Calibri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>maintain</w:t>
      </w:r>
      <w:r w:rsidRPr="4A8B7D2F" w:rsidR="12A2EEEA">
        <w:rPr>
          <w:rFonts w:ascii="Calibri" w:hAnsi="Calibri" w:eastAsia="Calibri" w:cs="Calibri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 xml:space="preserve"> </w:t>
      </w:r>
      <w:r w:rsidRPr="4A8B7D2F" w:rsidR="12A2EEEA">
        <w:rPr>
          <w:rFonts w:ascii="Calibri" w:hAnsi="Calibri" w:eastAsia="Calibri" w:cs="Calibri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>a high level</w:t>
      </w:r>
      <w:r w:rsidRPr="4A8B7D2F" w:rsidR="12A2EEEA">
        <w:rPr>
          <w:rFonts w:ascii="Calibri" w:hAnsi="Calibri" w:eastAsia="Calibri" w:cs="Calibri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 xml:space="preserve"> of confidentiality </w:t>
      </w:r>
      <w:r w:rsidRPr="4A8B7D2F" w:rsidR="12A2EEEA">
        <w:rPr>
          <w:rFonts w:ascii="Calibri" w:hAnsi="Calibri" w:eastAsia="Calibri" w:cs="Calibri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>regarding</w:t>
      </w:r>
      <w:r w:rsidRPr="4A8B7D2F" w:rsidR="12A2EEEA">
        <w:rPr>
          <w:rFonts w:ascii="Calibri" w:hAnsi="Calibri" w:eastAsia="Calibri" w:cs="Calibri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 xml:space="preserve"> HIPAA and employee records.</w:t>
      </w:r>
    </w:p>
    <w:p w:rsidR="258DE506" w:rsidP="4A8B7D2F" w:rsidRDefault="258DE506" w14:paraId="30DCD6E8" w14:textId="62A7035E">
      <w:pPr>
        <w:pStyle w:val="ListParagraph"/>
        <w:numPr>
          <w:ilvl w:val="0"/>
          <w:numId w:val="104"/>
        </w:numPr>
        <w:spacing w:before="240" w:beforeAutospacing="off" w:after="240" w:afterAutospacing="off" w:line="279" w:lineRule="auto"/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A8B7D2F" w:rsidR="12A2EEEA">
        <w:rPr>
          <w:rFonts w:ascii="Calibri" w:hAnsi="Calibri" w:eastAsia="Calibri" w:cs="Calibri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 xml:space="preserve">Ability to work independently, meet tight deadlines, and work evenings or weekends as </w:t>
      </w:r>
      <w:r w:rsidRPr="4A8B7D2F" w:rsidR="12A2EEEA">
        <w:rPr>
          <w:rFonts w:ascii="Calibri" w:hAnsi="Calibri" w:eastAsia="Calibri" w:cs="Calibri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>required</w:t>
      </w:r>
      <w:r w:rsidRPr="4A8B7D2F" w:rsidR="12A2EEEA">
        <w:rPr>
          <w:rFonts w:ascii="Calibri" w:hAnsi="Calibri" w:eastAsia="Calibri" w:cs="Calibri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 xml:space="preserve"> to meet agency needs.</w:t>
      </w:r>
    </w:p>
    <w:p w:rsidR="258DE506" w:rsidP="4A8B7D2F" w:rsidRDefault="258DE506" w14:paraId="1719F96C" w14:textId="053D7EFF">
      <w:pPr>
        <w:spacing w:after="160" w:line="279" w:lineRule="auto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sectPr w:rsidR="006D69EE" w:rsidSect="00D10D1F">
      <w:headerReference w:type="default" r:id="rId7"/>
      <w:footerReference w:type="default" r:id="rId8"/>
      <w:pgSz w:w="11906" w:h="16838" w:orient="portrait"/>
      <w:pgMar w:top="1440" w:right="1274" w:bottom="1440" w:left="85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54588" w:rsidP="004D06FA" w:rsidRDefault="00154588" w14:paraId="6B08974E" w14:textId="77777777">
      <w:pPr>
        <w:spacing w:after="0" w:line="240" w:lineRule="auto"/>
      </w:pPr>
      <w:r>
        <w:separator/>
      </w:r>
    </w:p>
  </w:endnote>
  <w:endnote w:type="continuationSeparator" w:id="0">
    <w:p w:rsidR="00154588" w:rsidP="004D06FA" w:rsidRDefault="00154588" w14:paraId="23796CA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6D69EE" w:rsidR="00677C75" w:rsidP="00812C0B" w:rsidRDefault="00141F87" w14:paraId="7DB30033" w14:textId="5484F320">
    <w:pPr>
      <w:pStyle w:val="Footer"/>
      <w:pBdr>
        <w:top w:val="single" w:color="4472C4" w:themeColor="accent1" w:sz="4" w:space="8"/>
      </w:pBdr>
      <w:tabs>
        <w:tab w:val="clear" w:pos="9026"/>
      </w:tabs>
      <w:spacing w:before="360"/>
      <w:contextualSpacing/>
      <w:jc w:val="center"/>
      <w:rPr>
        <w:noProof/>
        <w:color w:val="404040" w:themeColor="text1" w:themeTint="BF"/>
      </w:rPr>
    </w:pPr>
    <w:r w:rsidRPr="009B3DC9">
      <w:rPr>
        <w:noProof/>
      </w:rPr>
      <w:t>www.</w:t>
    </w:r>
    <w:r w:rsidRPr="009B3DC9" w:rsidR="009B3DC9">
      <w:t xml:space="preserve"> </w:t>
    </w:r>
    <w:r w:rsidRPr="009B3DC9" w:rsidR="009B3DC9">
      <w:rPr>
        <w:noProof/>
      </w:rPr>
      <w:t>vintagegracehc.com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54588" w:rsidP="004D06FA" w:rsidRDefault="00154588" w14:paraId="2C79A990" w14:textId="77777777">
      <w:pPr>
        <w:spacing w:after="0" w:line="240" w:lineRule="auto"/>
      </w:pPr>
      <w:r>
        <w:separator/>
      </w:r>
    </w:p>
  </w:footnote>
  <w:footnote w:type="continuationSeparator" w:id="0">
    <w:p w:rsidR="00154588" w:rsidP="004D06FA" w:rsidRDefault="00154588" w14:paraId="621A4B8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4D06FA" w:rsidP="00CB05D5" w:rsidRDefault="004D06FA" w14:paraId="7C1303F7" w14:textId="39B9ED57">
    <w:pPr>
      <w:pStyle w:val="Header"/>
      <w:ind w:left="-426"/>
    </w:pPr>
    <w:r>
      <w:rPr>
        <w:noProof/>
      </w:rPr>
      <w:ptab w:alignment="center" w:relativeTo="margin" w:leader="none"/>
    </w:r>
    <w:r w:rsidR="00403755">
      <w:rPr>
        <w:noProof/>
      </w:rPr>
      <w:ptab w:alignment="left" w:relativeTo="margin" w:leader="none"/>
    </w:r>
    <w:r>
      <w:rPr>
        <w:noProof/>
      </w:rPr>
      <w:drawing>
        <wp:inline distT="0" distB="0" distL="0" distR="0" wp14:anchorId="6091B23B" wp14:editId="1483B119">
          <wp:extent cx="1798320" cy="697230"/>
          <wp:effectExtent l="0" t="0" r="0" b="7620"/>
          <wp:docPr id="957935545" name="Picture 9579355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0198940" name="Picture 153019894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806" r="-3770"/>
                  <a:stretch/>
                </pic:blipFill>
                <pic:spPr bwMode="auto">
                  <a:xfrm>
                    <a:off x="0" y="0"/>
                    <a:ext cx="1800110" cy="69792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105">
    <w:nsid w:val="2e16c5d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4">
    <w:nsid w:val="404aa27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3">
    <w:nsid w:val="2d08e63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2">
    <w:nsid w:val="255409f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1">
    <w:nsid w:val="7da9a63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0">
    <w:nsid w:val="79fd576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9">
    <w:nsid w:val="378d5b6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8">
    <w:nsid w:val="77ba6bd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7">
    <w:nsid w:val="2d7daee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6">
    <w:nsid w:val="59ca5ee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5">
    <w:nsid w:val="585c683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4">
    <w:nsid w:val="79dc174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3">
    <w:nsid w:val="2f607f0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2">
    <w:nsid w:val="234d28d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1">
    <w:nsid w:val="36cc46f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0">
    <w:nsid w:val="466626f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9">
    <w:nsid w:val="46e6be9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8">
    <w:nsid w:val="6fe9425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7">
    <w:nsid w:val="240a6c1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6">
    <w:nsid w:val="151b5b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5">
    <w:nsid w:val="545f154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4">
    <w:nsid w:val="14d4ac7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3">
    <w:nsid w:val="621c867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2">
    <w:nsid w:val="546277d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1">
    <w:nsid w:val="609f52e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0">
    <w:nsid w:val="27ba3ba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9">
    <w:nsid w:val="4a96dd5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8">
    <w:nsid w:val="113f42d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7">
    <w:nsid w:val="58ce0a9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6">
    <w:nsid w:val="4c81b85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5">
    <w:nsid w:val="5d879aa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4">
    <w:nsid w:val="3ab70a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3">
    <w:nsid w:val="6ea1ed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2">
    <w:nsid w:val="58a4111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1">
    <w:nsid w:val="3e24fad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0">
    <w:nsid w:val="6edc2f4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9">
    <w:nsid w:val="5fffc82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8">
    <w:nsid w:val="f9f09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7">
    <w:nsid w:val="5c8fe17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6">
    <w:nsid w:val="3131b31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5">
    <w:nsid w:val="7907662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4">
    <w:nsid w:val="6265c4a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3">
    <w:nsid w:val="7f495bb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2">
    <w:nsid w:val="4c9930e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1">
    <w:nsid w:val="555fcd8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0">
    <w:nsid w:val="3b0fa11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9">
    <w:nsid w:val="4e53c4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8">
    <w:nsid w:val="2e9d720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7">
    <w:nsid w:val="7ba4c77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6">
    <w:nsid w:val="5bcc48e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5">
    <w:nsid w:val="1bbc608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4">
    <w:nsid w:val="2639928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3">
    <w:nsid w:val="25615dd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2">
    <w:nsid w:val="682c2a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1">
    <w:nsid w:val="b7e077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0">
    <w:nsid w:val="343fa7b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9">
    <w:nsid w:val="1537fa5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8">
    <w:nsid w:val="362c1b6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7">
    <w:nsid w:val="4e8b27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6">
    <w:nsid w:val="5e0abb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5">
    <w:nsid w:val="6c20cb6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4">
    <w:nsid w:val="288884c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3">
    <w:nsid w:val="29b9ab6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2">
    <w:nsid w:val="380ad31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1">
    <w:nsid w:val="6a01ea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0">
    <w:nsid w:val="49d342b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9">
    <w:nsid w:val="48a2e9b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8">
    <w:nsid w:val="54df8a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7">
    <w:nsid w:val="1c8a5d5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6">
    <w:nsid w:val="464bd78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5">
    <w:nsid w:val="5f60e23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4">
    <w:nsid w:val="3843e33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3">
    <w:nsid w:val="4a55002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2">
    <w:nsid w:val="1309656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1">
    <w:nsid w:val="1373c4e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0">
    <w:nsid w:val="695bf69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9">
    <w:nsid w:val="61bca80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nsid w:val="1f3408b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443139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3d93986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2ca0109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af2421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3fcf483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17f398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25cd047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3931575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4dbc0e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99a06f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10b3fa8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67ee205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7ee5094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6075c08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5f2f8cb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15a069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7bac3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33e2f8d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68f8528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1b58c0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d0d712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97e4ad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03414c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114ea0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cb00b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ed9f9e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63938a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05">
    <w:abstractNumId w:val="105"/>
  </w:num>
  <w:num w:numId="104">
    <w:abstractNumId w:val="104"/>
  </w:num>
  <w:num w:numId="103">
    <w:abstractNumId w:val="103"/>
  </w:num>
  <w:num w:numId="102">
    <w:abstractNumId w:val="102"/>
  </w:num>
  <w:num w:numId="101">
    <w:abstractNumId w:val="101"/>
  </w:num>
  <w:num w:numId="100">
    <w:abstractNumId w:val="100"/>
  </w:num>
  <w:num w:numId="99">
    <w:abstractNumId w:val="99"/>
  </w:num>
  <w:num w:numId="98">
    <w:abstractNumId w:val="98"/>
  </w:num>
  <w:num w:numId="97">
    <w:abstractNumId w:val="97"/>
  </w:num>
  <w:num w:numId="96">
    <w:abstractNumId w:val="96"/>
  </w:num>
  <w:num w:numId="95">
    <w:abstractNumId w:val="95"/>
  </w:num>
  <w:num w:numId="94">
    <w:abstractNumId w:val="94"/>
  </w:num>
  <w:num w:numId="93">
    <w:abstractNumId w:val="93"/>
  </w:num>
  <w:num w:numId="92">
    <w:abstractNumId w:val="92"/>
  </w:num>
  <w:num w:numId="91">
    <w:abstractNumId w:val="91"/>
  </w:num>
  <w:num w:numId="90">
    <w:abstractNumId w:val="90"/>
  </w:num>
  <w:num w:numId="89">
    <w:abstractNumId w:val="89"/>
  </w:num>
  <w:num w:numId="88">
    <w:abstractNumId w:val="88"/>
  </w:num>
  <w:num w:numId="87">
    <w:abstractNumId w:val="87"/>
  </w:num>
  <w:num w:numId="86">
    <w:abstractNumId w:val="86"/>
  </w:num>
  <w:num w:numId="85">
    <w:abstractNumId w:val="85"/>
  </w:num>
  <w:num w:numId="84">
    <w:abstractNumId w:val="84"/>
  </w:num>
  <w:num w:numId="83">
    <w:abstractNumId w:val="83"/>
  </w:num>
  <w:num w:numId="82">
    <w:abstractNumId w:val="82"/>
  </w:num>
  <w:num w:numId="81">
    <w:abstractNumId w:val="81"/>
  </w:num>
  <w:num w:numId="80">
    <w:abstractNumId w:val="80"/>
  </w:num>
  <w:num w:numId="79">
    <w:abstractNumId w:val="79"/>
  </w:num>
  <w:num w:numId="78">
    <w:abstractNumId w:val="78"/>
  </w:num>
  <w:num w:numId="77">
    <w:abstractNumId w:val="77"/>
  </w:num>
  <w:num w:numId="76">
    <w:abstractNumId w:val="76"/>
  </w:num>
  <w:num w:numId="75">
    <w:abstractNumId w:val="75"/>
  </w:num>
  <w:num w:numId="74">
    <w:abstractNumId w:val="74"/>
  </w:num>
  <w:num w:numId="73">
    <w:abstractNumId w:val="73"/>
  </w:num>
  <w:num w:numId="72">
    <w:abstractNumId w:val="72"/>
  </w:num>
  <w:num w:numId="71">
    <w:abstractNumId w:val="71"/>
  </w:num>
  <w:num w:numId="70">
    <w:abstractNumId w:val="70"/>
  </w:num>
  <w:num w:numId="69">
    <w:abstractNumId w:val="69"/>
  </w:num>
  <w:num w:numId="68">
    <w:abstractNumId w:val="68"/>
  </w:num>
  <w:num w:numId="67">
    <w:abstractNumId w:val="67"/>
  </w:num>
  <w:num w:numId="66">
    <w:abstractNumId w:val="66"/>
  </w:num>
  <w:num w:numId="65">
    <w:abstractNumId w:val="65"/>
  </w:num>
  <w:num w:numId="64">
    <w:abstractNumId w:val="64"/>
  </w:num>
  <w:num w:numId="63">
    <w:abstractNumId w:val="63"/>
  </w:num>
  <w:num w:numId="62">
    <w:abstractNumId w:val="62"/>
  </w:num>
  <w:num w:numId="61">
    <w:abstractNumId w:val="61"/>
  </w:num>
  <w:num w:numId="60">
    <w:abstractNumId w:val="60"/>
  </w:num>
  <w:num w:numId="59">
    <w:abstractNumId w:val="59"/>
  </w:num>
  <w:num w:numId="58">
    <w:abstractNumId w:val="58"/>
  </w:num>
  <w:num w:numId="57">
    <w:abstractNumId w:val="57"/>
  </w:num>
  <w:num w:numId="56">
    <w:abstractNumId w:val="56"/>
  </w:num>
  <w:num w:numId="55">
    <w:abstractNumId w:val="55"/>
  </w:num>
  <w:num w:numId="54">
    <w:abstractNumId w:val="54"/>
  </w:num>
  <w:num w:numId="53">
    <w:abstractNumId w:val="53"/>
  </w:num>
  <w:num w:numId="52">
    <w:abstractNumId w:val="52"/>
  </w:num>
  <w:num w:numId="51">
    <w:abstractNumId w:val="51"/>
  </w:num>
  <w:num w:numId="50">
    <w:abstractNumId w:val="50"/>
  </w:num>
  <w:num w:numId="49">
    <w:abstractNumId w:val="49"/>
  </w:num>
  <w:num w:numId="48">
    <w:abstractNumId w:val="48"/>
  </w:num>
  <w:num w:numId="47">
    <w:abstractNumId w:val="47"/>
  </w:num>
  <w:num w:numId="46">
    <w:abstractNumId w:val="46"/>
  </w:num>
  <w:num w:numId="45">
    <w:abstractNumId w:val="45"/>
  </w:num>
  <w:num w:numId="44">
    <w:abstractNumId w:val="44"/>
  </w:num>
  <w:num w:numId="43">
    <w:abstractNumId w:val="43"/>
  </w:num>
  <w:num w:numId="42">
    <w:abstractNumId w:val="42"/>
  </w:num>
  <w:num w:numId="41">
    <w:abstractNumId w:val="41"/>
  </w:num>
  <w:num w:numId="40">
    <w:abstractNumId w:val="40"/>
  </w:num>
  <w:num w:numId="39">
    <w:abstractNumId w:val="39"/>
  </w:num>
  <w:num w:numId="38">
    <w:abstractNumId w:val="38"/>
  </w:num>
  <w:num w:numId="37">
    <w:abstractNumId w:val="37"/>
  </w:num>
  <w:num w:numId="36">
    <w:abstractNumId w:val="36"/>
  </w:num>
  <w:num w:numId="35">
    <w:abstractNumId w:val="35"/>
  </w:num>
  <w:num w:numId="34">
    <w:abstractNumId w:val="34"/>
  </w:num>
  <w:num w:numId="33">
    <w:abstractNumId w:val="33"/>
  </w:num>
  <w:num w:numId="32">
    <w:abstractNumId w:val="32"/>
  </w:num>
  <w:num w:numId="31">
    <w:abstractNumId w:val="31"/>
  </w:num>
  <w:num w:numId="30">
    <w:abstractNumId w:val="30"/>
  </w:num>
  <w:num w:numId="29">
    <w:abstractNumId w:val="29"/>
  </w:num>
  <w:num w:numId="28">
    <w:abstractNumId w:val="28"/>
  </w:num>
  <w:num w:numId="27">
    <w:abstractNumId w:val="27"/>
  </w:num>
  <w:num w:numId="26">
    <w:abstractNumId w:val="26"/>
  </w:num>
  <w:num w:numId="25">
    <w:abstractNumId w:val="25"/>
  </w:num>
  <w:num w:numId="24">
    <w:abstractNumId w:val="24"/>
  </w:num>
  <w:num w:numId="23">
    <w:abstractNumId w:val="23"/>
  </w:num>
  <w:num w:numId="22">
    <w:abstractNumId w:val="22"/>
  </w: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2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6FA"/>
    <w:rsid w:val="00000735"/>
    <w:rsid w:val="0007026F"/>
    <w:rsid w:val="00127D0C"/>
    <w:rsid w:val="00141F87"/>
    <w:rsid w:val="00154588"/>
    <w:rsid w:val="0017592F"/>
    <w:rsid w:val="001D2B5B"/>
    <w:rsid w:val="002E2634"/>
    <w:rsid w:val="00304EF2"/>
    <w:rsid w:val="003576DC"/>
    <w:rsid w:val="00403755"/>
    <w:rsid w:val="004970DC"/>
    <w:rsid w:val="004D06FA"/>
    <w:rsid w:val="00677C75"/>
    <w:rsid w:val="006D69EE"/>
    <w:rsid w:val="007D6831"/>
    <w:rsid w:val="00812C0B"/>
    <w:rsid w:val="009B3DC9"/>
    <w:rsid w:val="009D2B0E"/>
    <w:rsid w:val="00A32A2F"/>
    <w:rsid w:val="00A80224"/>
    <w:rsid w:val="00CB05D5"/>
    <w:rsid w:val="00CC20EC"/>
    <w:rsid w:val="00CD1F17"/>
    <w:rsid w:val="00CD3E8D"/>
    <w:rsid w:val="00D10D1F"/>
    <w:rsid w:val="00E402E4"/>
    <w:rsid w:val="00E901B1"/>
    <w:rsid w:val="00F64271"/>
    <w:rsid w:val="00F67CD3"/>
    <w:rsid w:val="0A4E037F"/>
    <w:rsid w:val="0A81F610"/>
    <w:rsid w:val="12A2EEEA"/>
    <w:rsid w:val="1D200D80"/>
    <w:rsid w:val="216034F8"/>
    <w:rsid w:val="2423983E"/>
    <w:rsid w:val="2459DDB2"/>
    <w:rsid w:val="258DE506"/>
    <w:rsid w:val="262D0AE6"/>
    <w:rsid w:val="26A6CD97"/>
    <w:rsid w:val="3BC11C32"/>
    <w:rsid w:val="3E7318B2"/>
    <w:rsid w:val="42734F1F"/>
    <w:rsid w:val="47832959"/>
    <w:rsid w:val="49CF890A"/>
    <w:rsid w:val="4A8B7D2F"/>
    <w:rsid w:val="4F110A13"/>
    <w:rsid w:val="574FA47B"/>
    <w:rsid w:val="5D7AD3E3"/>
    <w:rsid w:val="5FC92A72"/>
    <w:rsid w:val="641CF36F"/>
    <w:rsid w:val="69DBABB0"/>
    <w:rsid w:val="6E8F4711"/>
    <w:rsid w:val="6EB8996B"/>
    <w:rsid w:val="7276A418"/>
    <w:rsid w:val="74EE70EE"/>
    <w:rsid w:val="798B9FFB"/>
    <w:rsid w:val="7B67F791"/>
    <w:rsid w:val="7E45A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788789"/>
  <w15:chartTrackingRefBased/>
  <w15:docId w15:val="{CEFDDFC0-76DA-4125-A53D-9051367DB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06FA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D06FA"/>
  </w:style>
  <w:style w:type="paragraph" w:styleId="Footer">
    <w:name w:val="footer"/>
    <w:basedOn w:val="Normal"/>
    <w:link w:val="FooterChar"/>
    <w:uiPriority w:val="99"/>
    <w:unhideWhenUsed/>
    <w:qFormat/>
    <w:rsid w:val="004D06FA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D06FA"/>
  </w:style>
  <w:style w:type="character" w:styleId="Hyperlink">
    <w:name w:val="Hyperlink"/>
    <w:basedOn w:val="DefaultParagraphFont"/>
    <w:uiPriority w:val="99"/>
    <w:unhideWhenUsed/>
    <w:rsid w:val="00677C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7C7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41F87"/>
    <w:rPr>
      <w:color w:val="954F72" w:themeColor="followedHyperlink"/>
      <w:u w:val="single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  <w:style w:type="paragraph" w:styleId="Heading2">
    <w:uiPriority w:val="9"/>
    <w:name w:val="heading 2"/>
    <w:basedOn w:val="Normal"/>
    <w:next w:val="Normal"/>
    <w:unhideWhenUsed/>
    <w:qFormat/>
    <w:rsid w:val="4F110A13"/>
    <w:rPr>
      <w:rFonts w:ascii="Calibri Light" w:hAnsi="Calibri Light" w:eastAsia="" w:cs="" w:asciiTheme="majorAscii" w:hAnsiTheme="majorAscii" w:eastAsiaTheme="majorEastAsia" w:cstheme="majorBidi"/>
      <w:color w:val="2F5496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4F110A13"/>
    <w:rPr>
      <w:rFonts w:eastAsia="" w:cs="" w:eastAsiaTheme="majorEastAsia" w:cstheme="majorBidi"/>
      <w:color w:val="2F5496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4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customXml" Target="../customXml/item2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numbering" Target="numbering.xml" Id="Rf763836eaae345df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9fc6d06329772362e987f7daca8244a9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44030a024ba151934fabae3cb34c4c8c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FD538C05-8324-4BE4-8CE2-AE88FB661D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70A434B-FBB8-41C2-9742-DCE924CD9AD6}"/>
</file>

<file path=customXml/itemProps3.xml><?xml version="1.0" encoding="utf-8"?>
<ds:datastoreItem xmlns:ds="http://schemas.openxmlformats.org/officeDocument/2006/customXml" ds:itemID="{E2F369FE-4D45-4184-8C2B-C8C7CEBD2758}"/>
</file>

<file path=customXml/itemProps4.xml><?xml version="1.0" encoding="utf-8"?>
<ds:datastoreItem xmlns:ds="http://schemas.openxmlformats.org/officeDocument/2006/customXml" ds:itemID="{89875939-8168-48F4-8929-E309E30791A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Sahitya Marri</dc:creator>
  <keywords/>
  <dc:description/>
  <lastModifiedBy>Manasa</lastModifiedBy>
  <revision>13</revision>
  <dcterms:created xsi:type="dcterms:W3CDTF">2024-08-28T06:58:00.0000000Z</dcterms:created>
  <dcterms:modified xsi:type="dcterms:W3CDTF">2026-02-19T19:09:48.4991702Z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  <property fmtid="{D5CDD505-2E9C-101B-9397-08002B2CF9AE}" pid="3" name="MediaServiceImageTags">
    <vt:lpwstr/>
  </property>
</Properties>
</file>