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25A066B" wp14:paraId="193BCD41" wp14:textId="2AD972BD">
      <w:pPr>
        <w:pStyle w:val="Heading2"/>
        <w:spacing w:before="299" w:beforeAutospacing="off" w:after="299" w:afterAutospacing="off"/>
        <w:rPr>
          <w:rFonts w:ascii="Calibri" w:hAnsi="Calibri" w:eastAsia="Calibri" w:cs="Calibri"/>
          <w:b w:val="1"/>
          <w:bCs w:val="1"/>
          <w:noProof w:val="0"/>
          <w:color w:val="0070C0"/>
          <w:sz w:val="36"/>
          <w:szCs w:val="36"/>
          <w:lang w:val="en-US"/>
        </w:rPr>
      </w:pPr>
      <w:r w:rsidRPr="7624E9B4" w:rsidR="50A5118E">
        <w:rPr>
          <w:rFonts w:ascii="Calibri" w:hAnsi="Calibri" w:eastAsia="Calibri" w:cs="Calibri"/>
          <w:b w:val="1"/>
          <w:bCs w:val="1"/>
          <w:noProof w:val="0"/>
          <w:color w:val="0070C0"/>
          <w:sz w:val="36"/>
          <w:szCs w:val="36"/>
          <w:lang w:val="en-US"/>
        </w:rPr>
        <w:t xml:space="preserve">What </w:t>
      </w:r>
      <w:r w:rsidRPr="7624E9B4" w:rsidR="50A5118E">
        <w:rPr>
          <w:rFonts w:ascii="Calibri" w:hAnsi="Calibri" w:eastAsia="Calibri" w:cs="Calibri"/>
          <w:b w:val="1"/>
          <w:bCs w:val="1"/>
          <w:noProof w:val="0"/>
          <w:color w:val="0070C0"/>
          <w:sz w:val="36"/>
          <w:szCs w:val="36"/>
          <w:lang w:val="en-US"/>
        </w:rPr>
        <w:t>PulseBoard</w:t>
      </w:r>
      <w:r w:rsidRPr="7624E9B4" w:rsidR="50A5118E">
        <w:rPr>
          <w:rFonts w:ascii="Calibri" w:hAnsi="Calibri" w:eastAsia="Calibri" w:cs="Calibri"/>
          <w:b w:val="1"/>
          <w:bCs w:val="1"/>
          <w:noProof w:val="0"/>
          <w:color w:val="0070C0"/>
          <w:sz w:val="36"/>
          <w:szCs w:val="36"/>
          <w:lang w:val="en-US"/>
        </w:rPr>
        <w:t xml:space="preserve"> Does — Updated Product Summary</w:t>
      </w:r>
    </w:p>
    <w:p w:rsidR="45073D81" w:rsidP="45073D81" w:rsidRDefault="45073D81" w14:paraId="7D522517" w14:textId="40CF528C">
      <w:pPr>
        <w:spacing w:before="240" w:beforeAutospacing="off" w:after="240" w:afterAutospacing="off"/>
      </w:pPr>
      <w:r w:rsidRPr="7624E9B4" w:rsidR="79690F15">
        <w:rPr>
          <w:rFonts w:ascii="Calibri" w:hAnsi="Calibri" w:eastAsia="Calibri" w:cs="Calibri"/>
          <w:b w:val="1"/>
          <w:bCs w:val="1"/>
          <w:noProof w:val="0"/>
          <w:sz w:val="24"/>
          <w:szCs w:val="24"/>
          <w:lang w:val="en-US"/>
        </w:rPr>
        <w:t>PulseBoard</w:t>
      </w:r>
      <w:r w:rsidRPr="7624E9B4" w:rsidR="79690F15">
        <w:rPr>
          <w:rFonts w:ascii="Calibri" w:hAnsi="Calibri" w:eastAsia="Calibri" w:cs="Calibri"/>
          <w:noProof w:val="0"/>
          <w:sz w:val="24"/>
          <w:szCs w:val="24"/>
          <w:lang w:val="en-US"/>
        </w:rPr>
        <w:t xml:space="preserve"> is an all-in-one business performance dashboard designed to help teams track calls, leads, and team activity in a single, centralized view.</w:t>
      </w:r>
    </w:p>
    <w:p w:rsidR="45073D81" w:rsidP="45073D81" w:rsidRDefault="45073D81" w14:paraId="40E8A855" w14:textId="5CB8BAED">
      <w:pPr>
        <w:spacing w:before="240" w:beforeAutospacing="off" w:after="240" w:afterAutospacing="off"/>
      </w:pPr>
      <w:r w:rsidRPr="7624E9B4" w:rsidR="79690F15">
        <w:rPr>
          <w:rFonts w:ascii="Calibri" w:hAnsi="Calibri" w:eastAsia="Calibri" w:cs="Calibri"/>
          <w:noProof w:val="0"/>
          <w:sz w:val="24"/>
          <w:szCs w:val="24"/>
          <w:lang w:val="en-US"/>
        </w:rPr>
        <w:t>At its core, it does three things:</w:t>
      </w:r>
    </w:p>
    <w:p w:rsidR="45073D81" w:rsidP="45073D81" w:rsidRDefault="45073D81" w14:paraId="68FE4F40" w14:textId="50565DCC">
      <w:pPr>
        <w:spacing w:before="240" w:beforeAutospacing="off" w:after="240" w:afterAutospacing="off"/>
      </w:pPr>
      <w:r w:rsidRPr="7624E9B4" w:rsidR="79690F15">
        <w:rPr>
          <w:rFonts w:ascii="Calibri" w:hAnsi="Calibri" w:eastAsia="Calibri" w:cs="Calibri"/>
          <w:b w:val="1"/>
          <w:bCs w:val="1"/>
          <w:noProof w:val="0"/>
          <w:sz w:val="24"/>
          <w:szCs w:val="24"/>
          <w:lang w:val="en-US"/>
        </w:rPr>
        <w:t>1. Call &amp; Lead Tracking</w:t>
      </w:r>
      <w:r w:rsidRPr="7624E9B4" w:rsidR="79690F15">
        <w:rPr>
          <w:rFonts w:ascii="Calibri" w:hAnsi="Calibri" w:eastAsia="Calibri" w:cs="Calibri"/>
          <w:noProof w:val="0"/>
          <w:sz w:val="24"/>
          <w:szCs w:val="24"/>
          <w:lang w:val="en-US"/>
        </w:rPr>
        <w:t xml:space="preserve"> — It records every incoming call with details like source, time, caller info, and resolution status, so no prospect slips through the cracks.</w:t>
      </w:r>
    </w:p>
    <w:p w:rsidR="45073D81" w:rsidP="45073D81" w:rsidRDefault="45073D81" w14:paraId="7A8D6F55" w14:textId="049F82AE">
      <w:pPr>
        <w:spacing w:before="240" w:beforeAutospacing="off" w:after="240" w:afterAutospacing="off"/>
      </w:pPr>
      <w:r w:rsidRPr="7624E9B4" w:rsidR="79690F15">
        <w:rPr>
          <w:rFonts w:ascii="Calibri" w:hAnsi="Calibri" w:eastAsia="Calibri" w:cs="Calibri"/>
          <w:b w:val="1"/>
          <w:bCs w:val="1"/>
          <w:noProof w:val="0"/>
          <w:sz w:val="24"/>
          <w:szCs w:val="24"/>
          <w:lang w:val="en-US"/>
        </w:rPr>
        <w:t>2. Team Performance Monitoring</w:t>
      </w:r>
      <w:r w:rsidRPr="7624E9B4" w:rsidR="79690F15">
        <w:rPr>
          <w:rFonts w:ascii="Calibri" w:hAnsi="Calibri" w:eastAsia="Calibri" w:cs="Calibri"/>
          <w:noProof w:val="0"/>
          <w:sz w:val="24"/>
          <w:szCs w:val="24"/>
          <w:lang w:val="en-US"/>
        </w:rPr>
        <w:t xml:space="preserve"> — It shows which team member handled each interaction and what actions were taken, creating real-time accountability across the whole team.</w:t>
      </w:r>
    </w:p>
    <w:p w:rsidR="45073D81" w:rsidP="45073D81" w:rsidRDefault="45073D81" w14:paraId="2584CED7" w14:textId="0F23A3B4">
      <w:pPr>
        <w:spacing w:before="240" w:beforeAutospacing="off" w:after="240" w:afterAutospacing="off"/>
      </w:pPr>
      <w:r w:rsidRPr="7624E9B4" w:rsidR="79690F15">
        <w:rPr>
          <w:rFonts w:ascii="Calibri" w:hAnsi="Calibri" w:eastAsia="Calibri" w:cs="Calibri"/>
          <w:b w:val="1"/>
          <w:bCs w:val="1"/>
          <w:noProof w:val="0"/>
          <w:sz w:val="24"/>
          <w:szCs w:val="24"/>
          <w:lang w:val="en-US"/>
        </w:rPr>
        <w:t>3. Growth &amp; Source Analytics</w:t>
      </w:r>
      <w:r w:rsidRPr="7624E9B4" w:rsidR="79690F15">
        <w:rPr>
          <w:rFonts w:ascii="Calibri" w:hAnsi="Calibri" w:eastAsia="Calibri" w:cs="Calibri"/>
          <w:noProof w:val="0"/>
          <w:sz w:val="24"/>
          <w:szCs w:val="24"/>
          <w:lang w:val="en-US"/>
        </w:rPr>
        <w:t xml:space="preserve"> — It identifies where leads are coming from (ads, referrals, website, walk-ins, etc.), tracks which channels deliver the highest value, and helps businesses make faster, data-driven decisions.</w:t>
      </w:r>
    </w:p>
    <w:p w:rsidR="45073D81" w:rsidP="45073D81" w:rsidRDefault="45073D81" w14:paraId="7619E8EE" w14:textId="2E6A6F23">
      <w:pPr>
        <w:spacing w:before="240" w:beforeAutospacing="off" w:after="240" w:afterAutospacing="off"/>
      </w:pPr>
      <w:r w:rsidRPr="7624E9B4" w:rsidR="79690F15">
        <w:rPr>
          <w:rFonts w:ascii="Calibri" w:hAnsi="Calibri" w:eastAsia="Calibri" w:cs="Calibri"/>
          <w:noProof w:val="0"/>
          <w:sz w:val="24"/>
          <w:szCs w:val="24"/>
          <w:lang w:val="en-US"/>
        </w:rPr>
        <w:t>The platform claims measurable results: 40% fewer missed leads, a 35–45% boost in team performance, and 50% faster decision-making — all by replacing disorganized workflows with clear, real-time visibility into the full prospect journey from first call to conversion</w:t>
      </w:r>
    </w:p>
    <w:p w:rsidR="45073D81" w:rsidP="7624E9B4" w:rsidRDefault="45073D81" w14:paraId="700F7086" w14:textId="1EBF778C">
      <w:pPr>
        <w:spacing w:before="240" w:beforeAutospacing="off" w:after="240" w:afterAutospacing="off"/>
        <w:rPr>
          <w:rFonts w:ascii="Calibri" w:hAnsi="Calibri" w:eastAsia="Calibri" w:cs="Calibri"/>
          <w:noProof w:val="0"/>
          <w:sz w:val="24"/>
          <w:szCs w:val="24"/>
          <w:lang w:val="en-US"/>
        </w:rPr>
      </w:pPr>
    </w:p>
    <w:p w:rsidR="45073D81" w:rsidP="7624E9B4" w:rsidRDefault="45073D81" w14:paraId="740A5525" w14:textId="5876B0E7">
      <w:pPr>
        <w:spacing w:before="0" w:beforeAutospacing="off" w:after="0" w:afterAutospacing="off"/>
        <w:rPr>
          <w:rFonts w:ascii="Calibri" w:hAnsi="Calibri" w:eastAsia="Calibri" w:cs="Calibri"/>
          <w:b w:val="0"/>
          <w:bCs w:val="0"/>
          <w:i w:val="0"/>
          <w:iCs w:val="0"/>
          <w:caps w:val="0"/>
          <w:smallCaps w:val="0"/>
          <w:noProof w:val="0"/>
          <w:color w:val="0070C0"/>
          <w:sz w:val="36"/>
          <w:szCs w:val="36"/>
          <w:lang w:val="en-US"/>
        </w:rPr>
      </w:pPr>
      <w:r w:rsidRPr="7624E9B4" w:rsidR="79690F15">
        <w:rPr>
          <w:rFonts w:ascii="Calibri" w:hAnsi="Calibri" w:eastAsia="Calibri" w:cs="Calibri"/>
          <w:b w:val="0"/>
          <w:bCs w:val="0"/>
          <w:i w:val="0"/>
          <w:iCs w:val="0"/>
          <w:caps w:val="0"/>
          <w:smallCaps w:val="0"/>
          <w:noProof w:val="0"/>
          <w:color w:val="0070C0"/>
          <w:sz w:val="36"/>
          <w:szCs w:val="36"/>
          <w:lang w:val="en-US"/>
        </w:rPr>
        <w:t>WellSky</w:t>
      </w:r>
    </w:p>
    <w:p w:rsidR="45073D81" w:rsidP="7624E9B4" w:rsidRDefault="45073D81" w14:paraId="52AC649B" w14:textId="0CBC1F4D">
      <w:pPr>
        <w:spacing w:before="3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Enterprise home health &amp; personal care — 20,000+ sites</w:t>
      </w:r>
    </w:p>
    <w:p w:rsidR="45073D81" w:rsidP="7624E9B4" w:rsidRDefault="45073D81" w14:paraId="0E5248E5" w14:textId="48BC58D9">
      <w:pPr>
        <w:spacing w:before="30" w:beforeAutospacing="off" w:after="0" w:afterAutospacing="off"/>
        <w:rPr>
          <w:rFonts w:ascii="Times" w:hAnsi="Times" w:eastAsia="Times" w:cs="Times"/>
          <w:b w:val="0"/>
          <w:bCs w:val="0"/>
          <w:i w:val="0"/>
          <w:iCs w:val="0"/>
          <w:caps w:val="0"/>
          <w:smallCaps w:val="0"/>
          <w:noProof w:val="0"/>
          <w:color w:val="000000" w:themeColor="text1" w:themeTint="FF" w:themeShade="FF"/>
          <w:sz w:val="18"/>
          <w:szCs w:val="18"/>
          <w:lang w:val="en-US"/>
        </w:rPr>
      </w:pPr>
    </w:p>
    <w:p w:rsidR="45073D81" w:rsidP="7624E9B4" w:rsidRDefault="45073D81" w14:paraId="0267E862" w14:textId="5C9B81FF">
      <w:pPr>
        <w:spacing w:before="0" w:beforeAutospacing="off" w:after="0" w:afterAutospacing="off"/>
        <w:rPr>
          <w:rFonts w:ascii="Calibri" w:hAnsi="Calibri" w:eastAsia="Calibri" w:cs="Calibri"/>
          <w:b w:val="1"/>
          <w:bCs w:val="1"/>
          <w:i w:val="0"/>
          <w:iCs w:val="0"/>
          <w:caps w:val="0"/>
          <w:smallCaps w:val="0"/>
          <w:noProof w:val="0"/>
          <w:color w:val="00B050"/>
          <w:sz w:val="24"/>
          <w:szCs w:val="24"/>
          <w:lang w:val="en-US"/>
        </w:rPr>
      </w:pPr>
      <w:r w:rsidRPr="7624E9B4" w:rsidR="79690F15">
        <w:rPr>
          <w:rFonts w:ascii="Calibri" w:hAnsi="Calibri" w:eastAsia="Calibri" w:cs="Calibri"/>
          <w:b w:val="1"/>
          <w:bCs w:val="1"/>
          <w:i w:val="0"/>
          <w:iCs w:val="0"/>
          <w:caps w:val="0"/>
          <w:smallCaps w:val="0"/>
          <w:noProof w:val="0"/>
          <w:color w:val="00B050"/>
          <w:sz w:val="24"/>
          <w:szCs w:val="24"/>
          <w:lang w:val="en-US"/>
        </w:rPr>
        <w:t>Home Health</w:t>
      </w:r>
      <w:r w:rsidRPr="7624E9B4" w:rsidR="79690F15">
        <w:rPr>
          <w:rFonts w:ascii="Calibri" w:hAnsi="Calibri" w:eastAsia="Calibri" w:cs="Calibri"/>
          <w:b w:val="1"/>
          <w:bCs w:val="1"/>
          <w:i w:val="0"/>
          <w:iCs w:val="0"/>
          <w:caps w:val="0"/>
          <w:smallCaps w:val="0"/>
          <w:noProof w:val="0"/>
          <w:color w:val="00B050"/>
          <w:sz w:val="24"/>
          <w:szCs w:val="24"/>
          <w:lang w:val="en-US"/>
        </w:rPr>
        <w:t xml:space="preserve"> </w:t>
      </w:r>
      <w:r w:rsidRPr="7624E9B4" w:rsidR="79690F15">
        <w:rPr>
          <w:rFonts w:ascii="Calibri" w:hAnsi="Calibri" w:eastAsia="Calibri" w:cs="Calibri"/>
          <w:b w:val="1"/>
          <w:bCs w:val="1"/>
          <w:i w:val="0"/>
          <w:iCs w:val="0"/>
          <w:caps w:val="0"/>
          <w:smallCaps w:val="0"/>
          <w:noProof w:val="0"/>
          <w:color w:val="00B050"/>
          <w:sz w:val="24"/>
          <w:szCs w:val="24"/>
          <w:lang w:val="en-US"/>
        </w:rPr>
        <w:t>Personal Care</w:t>
      </w:r>
      <w:r w:rsidRPr="7624E9B4" w:rsidR="79690F15">
        <w:rPr>
          <w:rFonts w:ascii="Calibri" w:hAnsi="Calibri" w:eastAsia="Calibri" w:cs="Calibri"/>
          <w:b w:val="1"/>
          <w:bCs w:val="1"/>
          <w:i w:val="0"/>
          <w:iCs w:val="0"/>
          <w:caps w:val="0"/>
          <w:smallCaps w:val="0"/>
          <w:noProof w:val="0"/>
          <w:color w:val="00B050"/>
          <w:sz w:val="24"/>
          <w:szCs w:val="24"/>
          <w:lang w:val="en-US"/>
        </w:rPr>
        <w:t xml:space="preserve"> </w:t>
      </w:r>
      <w:r w:rsidRPr="7624E9B4" w:rsidR="79690F15">
        <w:rPr>
          <w:rFonts w:ascii="Calibri" w:hAnsi="Calibri" w:eastAsia="Calibri" w:cs="Calibri"/>
          <w:b w:val="1"/>
          <w:bCs w:val="1"/>
          <w:i w:val="0"/>
          <w:iCs w:val="0"/>
          <w:caps w:val="0"/>
          <w:smallCaps w:val="0"/>
          <w:noProof w:val="0"/>
          <w:color w:val="00B050"/>
          <w:sz w:val="24"/>
          <w:szCs w:val="24"/>
          <w:lang w:val="en-US"/>
        </w:rPr>
        <w:t>Enterprise</w:t>
      </w:r>
    </w:p>
    <w:p w:rsidR="45073D81" w:rsidP="7624E9B4" w:rsidRDefault="45073D81" w14:paraId="5609986E" w14:textId="6DD94B9C">
      <w:pPr>
        <w:spacing w:before="180" w:beforeAutospacing="off" w:after="90" w:afterAutospacing="off"/>
        <w:rPr>
          <w:rFonts w:ascii="Calibri" w:hAnsi="Calibri" w:eastAsia="Calibri" w:cs="Calibri"/>
          <w:b w:val="1"/>
          <w:bCs w:val="1"/>
          <w:i w:val="0"/>
          <w:iCs w:val="0"/>
          <w:caps w:val="0"/>
          <w:smallCaps w:val="0"/>
          <w:noProof w:val="0"/>
          <w:color w:val="00B050"/>
          <w:sz w:val="24"/>
          <w:szCs w:val="24"/>
          <w:lang w:val="en-US"/>
        </w:rPr>
      </w:pPr>
      <w:r w:rsidRPr="7624E9B4" w:rsidR="79690F15">
        <w:rPr>
          <w:rFonts w:ascii="Calibri" w:hAnsi="Calibri" w:eastAsia="Calibri" w:cs="Calibri"/>
          <w:b w:val="1"/>
          <w:bCs w:val="1"/>
          <w:i w:val="0"/>
          <w:iCs w:val="0"/>
          <w:caps w:val="0"/>
          <w:smallCaps w:val="0"/>
          <w:noProof w:val="0"/>
          <w:color w:val="00B050"/>
          <w:sz w:val="24"/>
          <w:szCs w:val="24"/>
          <w:lang w:val="en-US" w:eastAsia="ja-JP" w:bidi="ar-SA"/>
        </w:rPr>
        <w:t xml:space="preserve">Similar features to </w:t>
      </w:r>
      <w:r w:rsidRPr="7624E9B4" w:rsidR="79690F15">
        <w:rPr>
          <w:rFonts w:ascii="Calibri" w:hAnsi="Calibri" w:eastAsia="Calibri" w:cs="Calibri"/>
          <w:b w:val="1"/>
          <w:bCs w:val="1"/>
          <w:i w:val="0"/>
          <w:iCs w:val="0"/>
          <w:caps w:val="0"/>
          <w:smallCaps w:val="0"/>
          <w:noProof w:val="0"/>
          <w:color w:val="00B050"/>
          <w:sz w:val="24"/>
          <w:szCs w:val="24"/>
          <w:lang w:val="en-US" w:eastAsia="ja-JP" w:bidi="ar-SA"/>
        </w:rPr>
        <w:t>PulseBoard</w:t>
      </w:r>
    </w:p>
    <w:p w:rsidR="45073D81" w:rsidP="7624E9B4" w:rsidRDefault="45073D81" w14:paraId="69BD38B9" w14:textId="337D7849">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AI-powered referral dashboard </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consolidates</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all inbound referrals with faster response times</w:t>
      </w:r>
    </w:p>
    <w:p w:rsidR="45073D81" w:rsidP="7624E9B4" w:rsidRDefault="45073D81" w14:paraId="6BB59E56" w14:textId="3CDBAD4F">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Performance analytics dashboards and daily reports for operational visibility</w:t>
      </w:r>
    </w:p>
    <w:p w:rsidR="45073D81" w:rsidP="7624E9B4" w:rsidRDefault="45073D81" w14:paraId="2C85527F" w14:textId="128F532E">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Real-time staff workload and availability tracking via Resource Manager</w:t>
      </w:r>
    </w:p>
    <w:p w:rsidR="45073D81" w:rsidP="7624E9B4" w:rsidRDefault="45073D81" w14:paraId="3509EBB6" w14:textId="1F2A6C7A">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SkySense</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AI ambient listening and transcription for documentation support</w:t>
      </w:r>
    </w:p>
    <w:p w:rsidR="45073D81" w:rsidP="7624E9B4" w:rsidRDefault="45073D81" w14:paraId="5C9E5662" w14:textId="34FBA1F0">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~Referral source tracking through Enterprise Referral Manager (limited marketing CRM)</w:t>
      </w:r>
    </w:p>
    <w:p w:rsidR="45073D81" w:rsidP="7624E9B4" w:rsidRDefault="45073D81" w14:paraId="4F24B074" w14:textId="2D4A8721">
      <w:pPr>
        <w:spacing w:before="180" w:beforeAutospacing="off" w:after="90" w:afterAutospacing="off"/>
        <w:rPr>
          <w:rFonts w:ascii="Calibri" w:hAnsi="Calibri" w:eastAsia="Calibri" w:cs="Calibri"/>
          <w:b w:val="1"/>
          <w:bCs w:val="1"/>
          <w:i w:val="0"/>
          <w:iCs w:val="0"/>
          <w:caps w:val="0"/>
          <w:smallCaps w:val="0"/>
          <w:noProof w:val="0"/>
          <w:color w:val="00B050"/>
          <w:sz w:val="24"/>
          <w:szCs w:val="24"/>
          <w:lang w:val="en-US"/>
        </w:rPr>
      </w:pPr>
      <w:r w:rsidRPr="7624E9B4" w:rsidR="79690F15">
        <w:rPr>
          <w:rFonts w:ascii="Calibri" w:hAnsi="Calibri" w:eastAsia="Calibri" w:cs="Calibri"/>
          <w:b w:val="1"/>
          <w:bCs w:val="1"/>
          <w:i w:val="0"/>
          <w:iCs w:val="0"/>
          <w:caps w:val="0"/>
          <w:smallCaps w:val="0"/>
          <w:noProof w:val="0"/>
          <w:color w:val="00B050"/>
          <w:sz w:val="24"/>
          <w:szCs w:val="24"/>
          <w:lang w:val="en-US" w:eastAsia="ja-JP" w:bidi="ar-SA"/>
        </w:rPr>
        <w:t xml:space="preserve">Where they fall short vs. </w:t>
      </w:r>
      <w:r w:rsidRPr="7624E9B4" w:rsidR="79690F15">
        <w:rPr>
          <w:rFonts w:ascii="Calibri" w:hAnsi="Calibri" w:eastAsia="Calibri" w:cs="Calibri"/>
          <w:b w:val="1"/>
          <w:bCs w:val="1"/>
          <w:i w:val="0"/>
          <w:iCs w:val="0"/>
          <w:caps w:val="0"/>
          <w:smallCaps w:val="0"/>
          <w:noProof w:val="0"/>
          <w:color w:val="00B050"/>
          <w:sz w:val="24"/>
          <w:szCs w:val="24"/>
          <w:lang w:val="en-US" w:eastAsia="ja-JP" w:bidi="ar-SA"/>
        </w:rPr>
        <w:t>PulseBoard</w:t>
      </w:r>
    </w:p>
    <w:p w:rsidR="45073D81" w:rsidP="7624E9B4" w:rsidRDefault="45073D81" w14:paraId="0224463B" w14:textId="0A4E2FA4">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No dedicated call tracking dashboard or inquiry call categorization for intake workflows</w:t>
      </w:r>
    </w:p>
    <w:p w:rsidR="45073D81" w:rsidP="7624E9B4" w:rsidRDefault="45073D81" w14:paraId="2A848DE7" w14:textId="489160FD">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No real-time alerts for missed calls or pending follow-up tracking by team member</w:t>
      </w:r>
    </w:p>
    <w:p w:rsidR="45073D81" w:rsidP="7624E9B4" w:rsidRDefault="45073D81" w14:paraId="22C772B8" w14:textId="49914B7F">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Pricing $1,000–$25,000+/month — not suited for small agencies</w:t>
      </w:r>
    </w:p>
    <w:p w:rsidR="45073D81" w:rsidP="7624E9B4" w:rsidRDefault="45073D81" w14:paraId="75875D64" w14:textId="276BA9B3">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Primarily clinical/billing focus — business development and lead conversion not a core feature</w:t>
      </w:r>
    </w:p>
    <w:p w:rsidR="45073D81" w:rsidP="7624E9B4" w:rsidRDefault="45073D81" w14:paraId="7431923A" w14:textId="162F9CE2">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w:t>
      </w:r>
      <w:r w:rsidRPr="7624E9B4" w:rsidR="79690F15">
        <w:rPr>
          <w:rFonts w:ascii="Calibri" w:hAnsi="Calibri" w:eastAsia="Calibri" w:cs="Calibri"/>
          <w:b w:val="0"/>
          <w:bCs w:val="0"/>
          <w:i w:val="0"/>
          <w:iCs w:val="0"/>
          <w:caps w:val="0"/>
          <w:smallCaps w:val="0"/>
          <w:noProof w:val="0"/>
          <w:color w:val="000000" w:themeColor="text1" w:themeTint="FF" w:themeShade="FF"/>
          <w:sz w:val="24"/>
          <w:szCs w:val="24"/>
          <w:lang w:val="en-US"/>
        </w:rPr>
        <w:t>Customer support widely criticized for slow response times</w:t>
      </w:r>
    </w:p>
    <w:p w:rsidR="45073D81" w:rsidP="7624E9B4" w:rsidRDefault="45073D81" w14:paraId="02AA588C" w14:textId="06E2DF1B">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w:rsidR="45073D81" w:rsidP="7624E9B4" w:rsidRDefault="45073D81" w14:paraId="5914D075" w14:textId="6F375583">
      <w:pPr>
        <w:pStyle w:val="Normal"/>
        <w:suppressLineNumbers w:val="0"/>
        <w:bidi w:val="0"/>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70C0"/>
          <w:sz w:val="36"/>
          <w:szCs w:val="36"/>
          <w:lang w:val="en-US"/>
        </w:rPr>
      </w:pPr>
      <w:r w:rsidRPr="7624E9B4" w:rsidR="11C5EF26">
        <w:rPr>
          <w:rFonts w:ascii="Calibri" w:hAnsi="Calibri" w:eastAsia="Calibri" w:cs="Calibri"/>
          <w:b w:val="0"/>
          <w:bCs w:val="0"/>
          <w:i w:val="0"/>
          <w:iCs w:val="0"/>
          <w:caps w:val="0"/>
          <w:smallCaps w:val="0"/>
          <w:noProof w:val="0"/>
          <w:color w:val="0070C0"/>
          <w:sz w:val="36"/>
          <w:szCs w:val="36"/>
          <w:lang w:val="en-US"/>
        </w:rPr>
        <w:t>Axxess</w:t>
      </w:r>
    </w:p>
    <w:p w:rsidR="45073D81" w:rsidP="7624E9B4" w:rsidRDefault="45073D81" w14:paraId="2E9615E4" w14:textId="4089F8F9">
      <w:pPr>
        <w:spacing w:before="3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Home health EMR &amp; operations — 8,000+ organizations</w:t>
      </w:r>
    </w:p>
    <w:p w:rsidR="45073D81" w:rsidP="7624E9B4" w:rsidRDefault="45073D81" w14:paraId="475C6FD9" w14:textId="1D325DCE">
      <w:pPr>
        <w:spacing w:before="0" w:beforeAutospacing="off" w:after="0" w:afterAutospacing="off"/>
        <w:rPr>
          <w:rFonts w:ascii="Calibri" w:hAnsi="Calibri" w:eastAsia="Calibri" w:cs="Calibri"/>
          <w:b w:val="1"/>
          <w:bCs w:val="1"/>
          <w:i w:val="0"/>
          <w:iCs w:val="0"/>
          <w:caps w:val="0"/>
          <w:smallCaps w:val="0"/>
          <w:noProof w:val="0"/>
          <w:color w:val="00B050"/>
          <w:sz w:val="24"/>
          <w:szCs w:val="24"/>
          <w:lang w:val="en-US"/>
        </w:rPr>
      </w:pPr>
      <w:r w:rsidRPr="7624E9B4" w:rsidR="11C5EF26">
        <w:rPr>
          <w:rFonts w:ascii="Calibri" w:hAnsi="Calibri" w:eastAsia="Calibri" w:cs="Calibri"/>
          <w:b w:val="1"/>
          <w:bCs w:val="1"/>
          <w:i w:val="0"/>
          <w:iCs w:val="0"/>
          <w:caps w:val="0"/>
          <w:smallCaps w:val="0"/>
          <w:noProof w:val="0"/>
          <w:color w:val="00B050"/>
          <w:sz w:val="24"/>
          <w:szCs w:val="24"/>
          <w:lang w:val="en-US" w:eastAsia="ja-JP" w:bidi="ar-SA"/>
        </w:rPr>
        <w:t>Home Health</w:t>
      </w:r>
      <w:r w:rsidRPr="7624E9B4" w:rsidR="11C5EF26">
        <w:rPr>
          <w:rFonts w:ascii="Calibri" w:hAnsi="Calibri" w:eastAsia="Calibri" w:cs="Calibri"/>
          <w:b w:val="1"/>
          <w:bCs w:val="1"/>
          <w:i w:val="0"/>
          <w:iCs w:val="0"/>
          <w:caps w:val="0"/>
          <w:smallCaps w:val="0"/>
          <w:noProof w:val="0"/>
          <w:color w:val="00B050"/>
          <w:sz w:val="24"/>
          <w:szCs w:val="24"/>
          <w:lang w:val="en-US" w:eastAsia="ja-JP" w:bidi="ar-SA"/>
        </w:rPr>
        <w:t xml:space="preserve"> </w:t>
      </w:r>
      <w:r w:rsidRPr="7624E9B4" w:rsidR="11C5EF26">
        <w:rPr>
          <w:rFonts w:ascii="Calibri" w:hAnsi="Calibri" w:eastAsia="Calibri" w:cs="Calibri"/>
          <w:b w:val="1"/>
          <w:bCs w:val="1"/>
          <w:i w:val="0"/>
          <w:iCs w:val="0"/>
          <w:caps w:val="0"/>
          <w:smallCaps w:val="0"/>
          <w:noProof w:val="0"/>
          <w:color w:val="00B050"/>
          <w:sz w:val="24"/>
          <w:szCs w:val="24"/>
          <w:lang w:val="en-US" w:eastAsia="ja-JP" w:bidi="ar-SA"/>
        </w:rPr>
        <w:t>Hospice</w:t>
      </w:r>
      <w:r w:rsidRPr="7624E9B4" w:rsidR="11C5EF26">
        <w:rPr>
          <w:rFonts w:ascii="Calibri" w:hAnsi="Calibri" w:eastAsia="Calibri" w:cs="Calibri"/>
          <w:b w:val="1"/>
          <w:bCs w:val="1"/>
          <w:i w:val="0"/>
          <w:iCs w:val="0"/>
          <w:caps w:val="0"/>
          <w:smallCaps w:val="0"/>
          <w:noProof w:val="0"/>
          <w:color w:val="00B050"/>
          <w:sz w:val="24"/>
          <w:szCs w:val="24"/>
          <w:lang w:val="en-US" w:eastAsia="ja-JP" w:bidi="ar-SA"/>
        </w:rPr>
        <w:t xml:space="preserve"> </w:t>
      </w:r>
      <w:r w:rsidRPr="7624E9B4" w:rsidR="11C5EF26">
        <w:rPr>
          <w:rFonts w:ascii="Calibri" w:hAnsi="Calibri" w:eastAsia="Calibri" w:cs="Calibri"/>
          <w:b w:val="1"/>
          <w:bCs w:val="1"/>
          <w:i w:val="0"/>
          <w:iCs w:val="0"/>
          <w:caps w:val="0"/>
          <w:smallCaps w:val="0"/>
          <w:noProof w:val="0"/>
          <w:color w:val="00B050"/>
          <w:sz w:val="24"/>
          <w:szCs w:val="24"/>
          <w:lang w:val="en-US" w:eastAsia="ja-JP" w:bidi="ar-SA"/>
        </w:rPr>
        <w:t>Home Care</w:t>
      </w:r>
    </w:p>
    <w:p w:rsidR="45073D81" w:rsidP="7624E9B4" w:rsidRDefault="45073D81" w14:paraId="0E41AFE5" w14:textId="208352C9">
      <w:pPr>
        <w:spacing w:before="180" w:beforeAutospacing="off" w:after="90" w:afterAutospacing="off"/>
        <w:rPr>
          <w:rFonts w:ascii="Calibri" w:hAnsi="Calibri" w:eastAsia="Calibri" w:cs="Calibri"/>
          <w:b w:val="1"/>
          <w:bCs w:val="1"/>
          <w:i w:val="0"/>
          <w:iCs w:val="0"/>
          <w:caps w:val="0"/>
          <w:smallCaps w:val="0"/>
          <w:noProof w:val="0"/>
          <w:color w:val="00B050"/>
          <w:sz w:val="24"/>
          <w:szCs w:val="24"/>
          <w:lang w:val="en-US" w:eastAsia="ja-JP" w:bidi="ar-SA"/>
        </w:rPr>
      </w:pPr>
      <w:r w:rsidRPr="7624E9B4" w:rsidR="11C5EF26">
        <w:rPr>
          <w:rFonts w:ascii="Calibri" w:hAnsi="Calibri" w:eastAsia="Calibri" w:cs="Calibri"/>
          <w:b w:val="1"/>
          <w:bCs w:val="1"/>
          <w:i w:val="0"/>
          <w:iCs w:val="0"/>
          <w:caps w:val="0"/>
          <w:smallCaps w:val="0"/>
          <w:noProof w:val="0"/>
          <w:color w:val="00B050"/>
          <w:sz w:val="24"/>
          <w:szCs w:val="24"/>
          <w:lang w:val="en-US" w:eastAsia="ja-JP" w:bidi="ar-SA"/>
        </w:rPr>
        <w:t xml:space="preserve">Similar features to </w:t>
      </w:r>
      <w:r w:rsidRPr="7624E9B4" w:rsidR="11C5EF26">
        <w:rPr>
          <w:rFonts w:ascii="Calibri" w:hAnsi="Calibri" w:eastAsia="Calibri" w:cs="Calibri"/>
          <w:b w:val="1"/>
          <w:bCs w:val="1"/>
          <w:i w:val="0"/>
          <w:iCs w:val="0"/>
          <w:caps w:val="0"/>
          <w:smallCaps w:val="0"/>
          <w:noProof w:val="0"/>
          <w:color w:val="00B050"/>
          <w:sz w:val="24"/>
          <w:szCs w:val="24"/>
          <w:lang w:val="en-US" w:eastAsia="ja-JP" w:bidi="ar-SA"/>
        </w:rPr>
        <w:t>PulseBoard</w:t>
      </w:r>
    </w:p>
    <w:p w:rsidR="45073D81" w:rsidP="7624E9B4" w:rsidRDefault="45073D81" w14:paraId="16F291AC" w14:textId="287C84C3">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Real-time data dashboards with client census and referral tracking</w:t>
      </w:r>
    </w:p>
    <w:p w:rsidR="45073D81" w:rsidP="7624E9B4" w:rsidRDefault="45073D81" w14:paraId="42EFA061" w14:textId="7EB148AC">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Business Intelligence KPI overview dashboard — tracks agency metrics without spreadsheets</w:t>
      </w:r>
    </w:p>
    <w:p w:rsidR="45073D81" w:rsidP="7624E9B4" w:rsidRDefault="45073D81" w14:paraId="52D7A542" w14:textId="79107E4E">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Customizable dashboards and alerts for managing operational processes</w:t>
      </w:r>
    </w:p>
    <w:p w:rsidR="45073D81" w:rsidP="7624E9B4" w:rsidRDefault="45073D81" w14:paraId="20B659CE" w14:textId="78FB5EFB">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CAHPS patient/family satisfaction tracking with star rating visibility</w:t>
      </w:r>
    </w:p>
    <w:p w:rsidR="45073D81" w:rsidP="7624E9B4" w:rsidRDefault="45073D81" w14:paraId="7E690217" w14:textId="33853435">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Team activity monitoring — see which staff handled referrals and their daily productivity</w:t>
      </w:r>
    </w:p>
    <w:p w:rsidR="45073D81" w:rsidP="45073D81" w:rsidRDefault="45073D81" w14:paraId="6CC2AC6C" w14:textId="250074D6">
      <w:pPr>
        <w:spacing w:before="240" w:beforeAutospacing="off" w:after="240" w:afterAutospacing="off"/>
      </w:pPr>
    </w:p>
    <w:p w:rsidR="45073D81" w:rsidP="7624E9B4" w:rsidRDefault="45073D81" w14:paraId="4B873470" w14:textId="77F3CFB0">
      <w:pPr>
        <w:spacing w:before="180" w:beforeAutospacing="off" w:after="90" w:afterAutospacing="off"/>
        <w:rPr>
          <w:rFonts w:ascii="Calibri" w:hAnsi="Calibri" w:eastAsia="Calibri" w:cs="Calibri"/>
          <w:b w:val="1"/>
          <w:bCs w:val="1"/>
          <w:i w:val="0"/>
          <w:iCs w:val="0"/>
          <w:caps w:val="0"/>
          <w:smallCaps w:val="0"/>
          <w:noProof w:val="0"/>
          <w:color w:val="00B050"/>
          <w:sz w:val="24"/>
          <w:szCs w:val="24"/>
          <w:lang w:val="en-US" w:eastAsia="ja-JP" w:bidi="ar-SA"/>
        </w:rPr>
      </w:pPr>
      <w:r w:rsidRPr="7624E9B4" w:rsidR="11C5EF26">
        <w:rPr>
          <w:rFonts w:ascii="Calibri" w:hAnsi="Calibri" w:eastAsia="Calibri" w:cs="Calibri"/>
          <w:b w:val="1"/>
          <w:bCs w:val="1"/>
          <w:i w:val="0"/>
          <w:iCs w:val="0"/>
          <w:caps w:val="0"/>
          <w:smallCaps w:val="0"/>
          <w:noProof w:val="0"/>
          <w:color w:val="00B050"/>
          <w:sz w:val="24"/>
          <w:szCs w:val="24"/>
          <w:lang w:val="en-US" w:eastAsia="ja-JP" w:bidi="ar-SA"/>
        </w:rPr>
        <w:t xml:space="preserve">Where they fall short vs. </w:t>
      </w:r>
      <w:r w:rsidRPr="7624E9B4" w:rsidR="11C5EF26">
        <w:rPr>
          <w:rFonts w:ascii="Calibri" w:hAnsi="Calibri" w:eastAsia="Calibri" w:cs="Calibri"/>
          <w:b w:val="1"/>
          <w:bCs w:val="1"/>
          <w:i w:val="0"/>
          <w:iCs w:val="0"/>
          <w:caps w:val="0"/>
          <w:smallCaps w:val="0"/>
          <w:noProof w:val="0"/>
          <w:color w:val="00B050"/>
          <w:sz w:val="24"/>
          <w:szCs w:val="24"/>
          <w:lang w:val="en-US" w:eastAsia="ja-JP" w:bidi="ar-SA"/>
        </w:rPr>
        <w:t>PulseBoard</w:t>
      </w:r>
    </w:p>
    <w:p w:rsidR="45073D81" w:rsidP="7624E9B4" w:rsidRDefault="45073D81" w14:paraId="00542040" w14:textId="67BFFBCD">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No dedicated call tracking — inquiry calls, sources, and resolutions are not centrally logged</w:t>
      </w:r>
    </w:p>
    <w:p w:rsidR="45073D81" w:rsidP="7624E9B4" w:rsidRDefault="45073D81" w14:paraId="3D5FFEE9" w14:textId="52E0DA0B">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No prospect journey mapping from first call through assessment to lead creation</w:t>
      </w:r>
    </w:p>
    <w:p w:rsidR="45073D81" w:rsidP="7624E9B4" w:rsidRDefault="45073D81" w14:paraId="33346B80" w14:textId="319DC033">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Pricing starts at $899/user — cost-prohibitive for smaller agencies</w:t>
      </w:r>
    </w:p>
    <w:p w:rsidR="45073D81" w:rsidP="7624E9B4" w:rsidRDefault="45073D81" w14:paraId="375B4A9C" w14:textId="6633D35E">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Support quality inconsistent — many users report unresolved tickets and slow follow-up</w:t>
      </w:r>
    </w:p>
    <w:p w:rsidR="45073D81" w:rsidP="7624E9B4" w:rsidRDefault="45073D81" w14:paraId="6CB6EBDB" w14:textId="74D17BF3">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 xml:space="preserve">Add-ons </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auto-enrolled</w:t>
      </w:r>
      <w:r w:rsidRPr="7624E9B4" w:rsidR="11C5EF26">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 unexpected billing charges reported by users</w:t>
      </w:r>
    </w:p>
    <w:p w:rsidR="45073D81" w:rsidP="7624E9B4" w:rsidRDefault="45073D81" w14:paraId="0D48C37D" w14:textId="20845A94">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p>
    <w:p w:rsidR="45073D81" w:rsidP="7624E9B4" w:rsidRDefault="45073D81" w14:paraId="3F8FD59C" w14:textId="7D01C96B">
      <w:pPr>
        <w:pStyle w:val="Normal"/>
        <w:suppressLineNumbers w:val="0"/>
        <w:bidi w:val="0"/>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70C0"/>
          <w:sz w:val="36"/>
          <w:szCs w:val="36"/>
          <w:lang w:val="en-US"/>
        </w:rPr>
      </w:pPr>
      <w:r w:rsidRPr="7624E9B4" w:rsidR="3A69501D">
        <w:rPr>
          <w:rFonts w:ascii="Calibri" w:hAnsi="Calibri" w:eastAsia="Calibri" w:cs="Calibri"/>
          <w:b w:val="0"/>
          <w:bCs w:val="0"/>
          <w:i w:val="0"/>
          <w:iCs w:val="0"/>
          <w:caps w:val="0"/>
          <w:smallCaps w:val="0"/>
          <w:noProof w:val="0"/>
          <w:color w:val="0070C0"/>
          <w:sz w:val="36"/>
          <w:szCs w:val="36"/>
          <w:lang w:val="en-US"/>
        </w:rPr>
        <w:t>AxisCare</w:t>
      </w:r>
    </w:p>
    <w:p w:rsidR="45073D81" w:rsidP="7624E9B4" w:rsidRDefault="45073D81" w14:paraId="7249C86E" w14:textId="3D44C4DE">
      <w:pPr>
        <w:spacing w:before="3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Personal care scheduling &amp; management — 50 states, 4 countries</w:t>
      </w:r>
    </w:p>
    <w:p w:rsidR="45073D81" w:rsidP="7624E9B4" w:rsidRDefault="45073D81" w14:paraId="75A9035C" w14:textId="082E40D8">
      <w:pPr>
        <w:spacing w:before="0" w:beforeAutospacing="off" w:after="0" w:afterAutospacing="off"/>
        <w:rPr>
          <w:rFonts w:ascii="Calibri" w:hAnsi="Calibri" w:eastAsia="Calibri" w:cs="Calibri"/>
          <w:b w:val="1"/>
          <w:bCs w:val="1"/>
          <w:i w:val="0"/>
          <w:iCs w:val="0"/>
          <w:caps w:val="0"/>
          <w:smallCaps w:val="0"/>
          <w:noProof w:val="0"/>
          <w:color w:val="00B050"/>
          <w:sz w:val="24"/>
          <w:szCs w:val="24"/>
          <w:lang w:val="en-US" w:eastAsia="ja-JP" w:bidi="ar-SA"/>
        </w:rPr>
      </w:pPr>
      <w:r w:rsidRPr="7624E9B4" w:rsidR="3A69501D">
        <w:rPr>
          <w:rFonts w:ascii="Calibri" w:hAnsi="Calibri" w:eastAsia="Calibri" w:cs="Calibri"/>
          <w:b w:val="1"/>
          <w:bCs w:val="1"/>
          <w:i w:val="0"/>
          <w:iCs w:val="0"/>
          <w:caps w:val="0"/>
          <w:smallCaps w:val="0"/>
          <w:noProof w:val="0"/>
          <w:color w:val="00B050"/>
          <w:sz w:val="24"/>
          <w:szCs w:val="24"/>
          <w:lang w:val="en-US" w:eastAsia="ja-JP" w:bidi="ar-SA"/>
        </w:rPr>
        <w:t>Personal Care</w:t>
      </w:r>
      <w:r w:rsidRPr="7624E9B4" w:rsidR="3A69501D">
        <w:rPr>
          <w:rFonts w:ascii="Calibri" w:hAnsi="Calibri" w:eastAsia="Calibri" w:cs="Calibri"/>
          <w:b w:val="1"/>
          <w:bCs w:val="1"/>
          <w:i w:val="0"/>
          <w:iCs w:val="0"/>
          <w:caps w:val="0"/>
          <w:smallCaps w:val="0"/>
          <w:noProof w:val="0"/>
          <w:color w:val="00B050"/>
          <w:sz w:val="24"/>
          <w:szCs w:val="24"/>
          <w:lang w:val="en-US" w:eastAsia="ja-JP" w:bidi="ar-SA"/>
        </w:rPr>
        <w:t xml:space="preserve"> </w:t>
      </w:r>
      <w:r w:rsidRPr="7624E9B4" w:rsidR="3A69501D">
        <w:rPr>
          <w:rFonts w:ascii="Calibri" w:hAnsi="Calibri" w:eastAsia="Calibri" w:cs="Calibri"/>
          <w:b w:val="1"/>
          <w:bCs w:val="1"/>
          <w:i w:val="0"/>
          <w:iCs w:val="0"/>
          <w:caps w:val="0"/>
          <w:smallCaps w:val="0"/>
          <w:noProof w:val="0"/>
          <w:color w:val="00B050"/>
          <w:sz w:val="24"/>
          <w:szCs w:val="24"/>
          <w:lang w:val="en-US" w:eastAsia="ja-JP" w:bidi="ar-SA"/>
        </w:rPr>
        <w:t>Non-Medical</w:t>
      </w:r>
      <w:r w:rsidRPr="7624E9B4" w:rsidR="3A69501D">
        <w:rPr>
          <w:rFonts w:ascii="Calibri" w:hAnsi="Calibri" w:eastAsia="Calibri" w:cs="Calibri"/>
          <w:b w:val="1"/>
          <w:bCs w:val="1"/>
          <w:i w:val="0"/>
          <w:iCs w:val="0"/>
          <w:caps w:val="0"/>
          <w:smallCaps w:val="0"/>
          <w:noProof w:val="0"/>
          <w:color w:val="00B050"/>
          <w:sz w:val="24"/>
          <w:szCs w:val="24"/>
          <w:lang w:val="en-US" w:eastAsia="ja-JP" w:bidi="ar-SA"/>
        </w:rPr>
        <w:t xml:space="preserve"> </w:t>
      </w:r>
      <w:r w:rsidRPr="7624E9B4" w:rsidR="3A69501D">
        <w:rPr>
          <w:rFonts w:ascii="Calibri" w:hAnsi="Calibri" w:eastAsia="Calibri" w:cs="Calibri"/>
          <w:b w:val="1"/>
          <w:bCs w:val="1"/>
          <w:i w:val="0"/>
          <w:iCs w:val="0"/>
          <w:caps w:val="0"/>
          <w:smallCaps w:val="0"/>
          <w:noProof w:val="0"/>
          <w:color w:val="00B050"/>
          <w:sz w:val="24"/>
          <w:szCs w:val="24"/>
          <w:lang w:val="en-US" w:eastAsia="ja-JP" w:bidi="ar-SA"/>
        </w:rPr>
        <w:t>Medicaid</w:t>
      </w:r>
    </w:p>
    <w:p w:rsidR="45073D81" w:rsidP="7624E9B4" w:rsidRDefault="45073D81" w14:paraId="67559080" w14:textId="2994FEFB">
      <w:pPr>
        <w:spacing w:before="180" w:beforeAutospacing="off" w:after="90" w:afterAutospacing="off"/>
        <w:rPr>
          <w:rFonts w:ascii="Calibri" w:hAnsi="Calibri" w:eastAsia="Calibri" w:cs="Calibri"/>
          <w:b w:val="1"/>
          <w:bCs w:val="1"/>
          <w:i w:val="0"/>
          <w:iCs w:val="0"/>
          <w:caps w:val="0"/>
          <w:smallCaps w:val="0"/>
          <w:noProof w:val="0"/>
          <w:color w:val="00B050"/>
          <w:sz w:val="24"/>
          <w:szCs w:val="24"/>
          <w:lang w:val="en-US" w:eastAsia="ja-JP" w:bidi="ar-SA"/>
        </w:rPr>
      </w:pPr>
      <w:r w:rsidRPr="7624E9B4" w:rsidR="3A69501D">
        <w:rPr>
          <w:rFonts w:ascii="Calibri" w:hAnsi="Calibri" w:eastAsia="Calibri" w:cs="Calibri"/>
          <w:b w:val="1"/>
          <w:bCs w:val="1"/>
          <w:i w:val="0"/>
          <w:iCs w:val="0"/>
          <w:caps w:val="0"/>
          <w:smallCaps w:val="0"/>
          <w:noProof w:val="0"/>
          <w:color w:val="00B050"/>
          <w:sz w:val="24"/>
          <w:szCs w:val="24"/>
          <w:lang w:val="en-US" w:eastAsia="ja-JP" w:bidi="ar-SA"/>
        </w:rPr>
        <w:t xml:space="preserve">Similar features to </w:t>
      </w:r>
      <w:r w:rsidRPr="7624E9B4" w:rsidR="3A69501D">
        <w:rPr>
          <w:rFonts w:ascii="Calibri" w:hAnsi="Calibri" w:eastAsia="Calibri" w:cs="Calibri"/>
          <w:b w:val="1"/>
          <w:bCs w:val="1"/>
          <w:i w:val="0"/>
          <w:iCs w:val="0"/>
          <w:caps w:val="0"/>
          <w:smallCaps w:val="0"/>
          <w:noProof w:val="0"/>
          <w:color w:val="00B050"/>
          <w:sz w:val="24"/>
          <w:szCs w:val="24"/>
          <w:lang w:val="en-US" w:eastAsia="ja-JP" w:bidi="ar-SA"/>
        </w:rPr>
        <w:t>PulseBoard</w:t>
      </w:r>
    </w:p>
    <w:p w:rsidR="45073D81" w:rsidP="7624E9B4" w:rsidRDefault="45073D81" w14:paraId="1C6EA900" w14:textId="4655E2E4">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Built-in CRM tracks revenue by referral source and advertising channel effectiveness</w:t>
      </w:r>
    </w:p>
    <w:p w:rsidR="45073D81" w:rsidP="7624E9B4" w:rsidRDefault="45073D81" w14:paraId="6A30649A" w14:textId="5A873581">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Lead conversion tracking — converts prospects to active clients with relationship history</w:t>
      </w:r>
    </w:p>
    <w:p w:rsidR="45073D81" w:rsidP="7624E9B4" w:rsidRDefault="45073D81" w14:paraId="77A80C54" w14:textId="60FB45FB">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Business Intelligence dashboards with KPIs at org and branch level</w:t>
      </w:r>
    </w:p>
    <w:p w:rsidR="45073D81" w:rsidP="7624E9B4" w:rsidRDefault="45073D81" w14:paraId="57A023C7" w14:textId="2F1BE2C7">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Real-time alerts to office staff for late clock-ins and operational issues</w:t>
      </w:r>
    </w:p>
    <w:p w:rsidR="45073D81" w:rsidP="7624E9B4" w:rsidRDefault="45073D81" w14:paraId="67366270" w14:textId="15AF0649">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Customizable reports filterable by date, payer, client, caregiver — bookmarkable filters</w:t>
      </w:r>
    </w:p>
    <w:p w:rsidR="45073D81" w:rsidP="45073D81" w:rsidRDefault="45073D81" w14:paraId="7D97BA37" w14:textId="6255B301">
      <w:pPr>
        <w:spacing w:before="240" w:beforeAutospacing="off" w:after="240" w:afterAutospacing="off"/>
      </w:pPr>
    </w:p>
    <w:p w:rsidR="45073D81" w:rsidP="7624E9B4" w:rsidRDefault="45073D81" w14:paraId="4C03CA1B" w14:textId="4E00D65E">
      <w:pPr>
        <w:spacing w:before="180" w:beforeAutospacing="off" w:after="90" w:afterAutospacing="off"/>
        <w:rPr>
          <w:rFonts w:ascii="Calibri" w:hAnsi="Calibri" w:eastAsia="Calibri" w:cs="Calibri"/>
          <w:b w:val="1"/>
          <w:bCs w:val="1"/>
          <w:i w:val="0"/>
          <w:iCs w:val="0"/>
          <w:caps w:val="0"/>
          <w:smallCaps w:val="0"/>
          <w:noProof w:val="0"/>
          <w:color w:val="00B050"/>
          <w:sz w:val="24"/>
          <w:szCs w:val="24"/>
          <w:lang w:val="en-US" w:eastAsia="ja-JP" w:bidi="ar-SA"/>
        </w:rPr>
      </w:pPr>
      <w:r w:rsidRPr="7624E9B4" w:rsidR="3A69501D">
        <w:rPr>
          <w:rFonts w:ascii="Calibri" w:hAnsi="Calibri" w:eastAsia="Calibri" w:cs="Calibri"/>
          <w:b w:val="1"/>
          <w:bCs w:val="1"/>
          <w:i w:val="0"/>
          <w:iCs w:val="0"/>
          <w:caps w:val="0"/>
          <w:smallCaps w:val="0"/>
          <w:noProof w:val="0"/>
          <w:color w:val="00B050"/>
          <w:sz w:val="24"/>
          <w:szCs w:val="24"/>
          <w:lang w:val="en-US" w:eastAsia="ja-JP" w:bidi="ar-SA"/>
        </w:rPr>
        <w:t xml:space="preserve">Where they fall short vs. </w:t>
      </w:r>
      <w:r w:rsidRPr="7624E9B4" w:rsidR="3A69501D">
        <w:rPr>
          <w:rFonts w:ascii="Calibri" w:hAnsi="Calibri" w:eastAsia="Calibri" w:cs="Calibri"/>
          <w:b w:val="1"/>
          <w:bCs w:val="1"/>
          <w:i w:val="0"/>
          <w:iCs w:val="0"/>
          <w:caps w:val="0"/>
          <w:smallCaps w:val="0"/>
          <w:noProof w:val="0"/>
          <w:color w:val="00B050"/>
          <w:sz w:val="24"/>
          <w:szCs w:val="24"/>
          <w:lang w:val="en-US" w:eastAsia="ja-JP" w:bidi="ar-SA"/>
        </w:rPr>
        <w:t>PulseBoard</w:t>
      </w:r>
    </w:p>
    <w:p w:rsidR="45073D81" w:rsidP="7624E9B4" w:rsidRDefault="45073D81" w14:paraId="109A2555" w14:textId="790DED29">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No inbound call logging — source identification limited to CRM entries, not telephony-level tracking</w:t>
      </w:r>
    </w:p>
    <w:p w:rsidR="45073D81" w:rsidP="7624E9B4" w:rsidRDefault="45073D81" w14:paraId="1B491770" w14:textId="7698B5DE">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No call-by-call resolution status or caller purpose tracking</w:t>
      </w:r>
    </w:p>
    <w:p w:rsidR="45073D81" w:rsidP="7624E9B4" w:rsidRDefault="45073D81" w14:paraId="37B0EE92" w14:textId="01AEABED">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Advanced Business Intelligence only available on select (</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higher-cost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 plans</w:t>
      </w:r>
    </w:p>
    <w:p w:rsidR="45073D81" w:rsidP="7624E9B4" w:rsidRDefault="45073D81" w14:paraId="35BD227A" w14:textId="2642AB26">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Interface described as outdated with complex navigation for admin-level settings</w:t>
      </w:r>
    </w:p>
    <w:p w:rsidR="45073D81" w:rsidP="7624E9B4" w:rsidRDefault="45073D81" w14:paraId="0826BC85" w14:textId="531532DE">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3A69501D">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No unified call-to-lead journey view — operational data siloed from marketing data</w:t>
      </w:r>
    </w:p>
    <w:p w:rsidR="45073D81" w:rsidP="7624E9B4" w:rsidRDefault="45073D81" w14:paraId="69B99D3E" w14:textId="0569CAE9">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p>
    <w:p w:rsidR="45073D81" w:rsidP="7624E9B4" w:rsidRDefault="45073D81" w14:paraId="36BFD720" w14:textId="626E7926">
      <w:pPr>
        <w:pStyle w:val="Normal"/>
        <w:suppressLineNumbers w:val="0"/>
        <w:bidi w:val="0"/>
        <w:spacing w:before="0" w:beforeAutospacing="off" w:after="0" w:afterAutospacing="off" w:line="279" w:lineRule="auto"/>
        <w:ind w:left="0" w:right="0"/>
        <w:jc w:val="left"/>
        <w:rPr>
          <w:rFonts w:ascii="Calibri" w:hAnsi="Calibri" w:eastAsia="Calibri" w:cs="Calibri"/>
          <w:b w:val="0"/>
          <w:bCs w:val="0"/>
          <w:i w:val="0"/>
          <w:iCs w:val="0"/>
          <w:caps w:val="0"/>
          <w:smallCaps w:val="0"/>
          <w:noProof w:val="0"/>
          <w:color w:val="0070C0"/>
          <w:sz w:val="36"/>
          <w:szCs w:val="36"/>
          <w:lang w:val="en-US"/>
        </w:rPr>
      </w:pPr>
      <w:r w:rsidRPr="7624E9B4" w:rsidR="71B2C17C">
        <w:rPr>
          <w:rFonts w:ascii="Calibri" w:hAnsi="Calibri" w:eastAsia="Calibri" w:cs="Calibri"/>
          <w:b w:val="0"/>
          <w:bCs w:val="0"/>
          <w:i w:val="0"/>
          <w:iCs w:val="0"/>
          <w:caps w:val="0"/>
          <w:smallCaps w:val="0"/>
          <w:noProof w:val="0"/>
          <w:color w:val="0070C0"/>
          <w:sz w:val="36"/>
          <w:szCs w:val="36"/>
          <w:lang w:val="en-US"/>
        </w:rPr>
        <w:t>eRSP</w:t>
      </w:r>
    </w:p>
    <w:p w:rsidR="45073D81" w:rsidP="7624E9B4" w:rsidRDefault="45073D81" w14:paraId="5B4F3892" w14:textId="287F78FF">
      <w:pPr>
        <w:spacing w:before="3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Original cloud-based home care platform — since 2002</w:t>
      </w:r>
    </w:p>
    <w:p w:rsidR="45073D81" w:rsidP="7624E9B4" w:rsidRDefault="45073D81" w14:paraId="4B257040" w14:textId="5DEF2452">
      <w:pPr>
        <w:spacing w:before="3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p>
    <w:p w:rsidR="45073D81" w:rsidP="7624E9B4" w:rsidRDefault="45073D81" w14:paraId="42AFA6C2" w14:textId="2C206438">
      <w:pPr>
        <w:pStyle w:val="Normal"/>
        <w:suppressLineNumbers w:val="0"/>
        <w:bidi w:val="0"/>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00B050"/>
          <w:sz w:val="24"/>
          <w:szCs w:val="24"/>
          <w:lang w:val="en-US" w:eastAsia="ja-JP" w:bidi="ar-SA"/>
        </w:rPr>
      </w:pPr>
      <w:r w:rsidRPr="7624E9B4" w:rsidR="71B2C17C">
        <w:rPr>
          <w:rFonts w:ascii="Calibri" w:hAnsi="Calibri" w:eastAsia="Calibri" w:cs="Calibri"/>
          <w:b w:val="1"/>
          <w:bCs w:val="1"/>
          <w:i w:val="0"/>
          <w:iCs w:val="0"/>
          <w:caps w:val="0"/>
          <w:smallCaps w:val="0"/>
          <w:noProof w:val="0"/>
          <w:color w:val="00B050"/>
          <w:sz w:val="24"/>
          <w:szCs w:val="24"/>
          <w:lang w:val="en-US" w:eastAsia="ja-JP" w:bidi="ar-SA"/>
        </w:rPr>
        <w:t>Private Duty</w:t>
      </w:r>
      <w:r w:rsidRPr="7624E9B4" w:rsidR="71B2C17C">
        <w:rPr>
          <w:rFonts w:ascii="Calibri" w:hAnsi="Calibri" w:eastAsia="Calibri" w:cs="Calibri"/>
          <w:b w:val="1"/>
          <w:bCs w:val="1"/>
          <w:i w:val="0"/>
          <w:iCs w:val="0"/>
          <w:caps w:val="0"/>
          <w:smallCaps w:val="0"/>
          <w:noProof w:val="0"/>
          <w:color w:val="00B050"/>
          <w:sz w:val="24"/>
          <w:szCs w:val="24"/>
          <w:lang w:val="en-US" w:eastAsia="ja-JP" w:bidi="ar-SA"/>
        </w:rPr>
        <w:t xml:space="preserve"> </w:t>
      </w:r>
      <w:r w:rsidRPr="7624E9B4" w:rsidR="71B2C17C">
        <w:rPr>
          <w:rFonts w:ascii="Calibri" w:hAnsi="Calibri" w:eastAsia="Calibri" w:cs="Calibri"/>
          <w:b w:val="1"/>
          <w:bCs w:val="1"/>
          <w:i w:val="0"/>
          <w:iCs w:val="0"/>
          <w:caps w:val="0"/>
          <w:smallCaps w:val="0"/>
          <w:noProof w:val="0"/>
          <w:color w:val="00B050"/>
          <w:sz w:val="24"/>
          <w:szCs w:val="24"/>
          <w:lang w:val="en-US" w:eastAsia="ja-JP" w:bidi="ar-SA"/>
        </w:rPr>
        <w:t>Assisted Living</w:t>
      </w:r>
      <w:r w:rsidRPr="7624E9B4" w:rsidR="71B2C17C">
        <w:rPr>
          <w:rFonts w:ascii="Calibri" w:hAnsi="Calibri" w:eastAsia="Calibri" w:cs="Calibri"/>
          <w:b w:val="1"/>
          <w:bCs w:val="1"/>
          <w:i w:val="0"/>
          <w:iCs w:val="0"/>
          <w:caps w:val="0"/>
          <w:smallCaps w:val="0"/>
          <w:noProof w:val="0"/>
          <w:color w:val="00B050"/>
          <w:sz w:val="24"/>
          <w:szCs w:val="24"/>
          <w:lang w:val="en-US" w:eastAsia="ja-JP" w:bidi="ar-SA"/>
        </w:rPr>
        <w:t xml:space="preserve"> </w:t>
      </w:r>
      <w:r w:rsidRPr="7624E9B4" w:rsidR="71B2C17C">
        <w:rPr>
          <w:rFonts w:ascii="Calibri" w:hAnsi="Calibri" w:eastAsia="Calibri" w:cs="Calibri"/>
          <w:b w:val="1"/>
          <w:bCs w:val="1"/>
          <w:i w:val="0"/>
          <w:iCs w:val="0"/>
          <w:caps w:val="0"/>
          <w:smallCaps w:val="0"/>
          <w:noProof w:val="0"/>
          <w:color w:val="00B050"/>
          <w:sz w:val="24"/>
          <w:szCs w:val="24"/>
          <w:lang w:val="en-US" w:eastAsia="ja-JP" w:bidi="ar-SA"/>
        </w:rPr>
        <w:t>Skilled Care</w:t>
      </w:r>
    </w:p>
    <w:p w:rsidR="45073D81" w:rsidP="7624E9B4" w:rsidRDefault="45073D81" w14:paraId="34BBA9AA" w14:textId="26162758">
      <w:pPr>
        <w:pStyle w:val="Normal"/>
        <w:suppressLineNumbers w:val="0"/>
        <w:bidi w:val="0"/>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00B050"/>
          <w:sz w:val="24"/>
          <w:szCs w:val="24"/>
          <w:lang w:val="en-US" w:eastAsia="ja-JP" w:bidi="ar-SA"/>
        </w:rPr>
      </w:pPr>
      <w:r w:rsidRPr="7624E9B4" w:rsidR="71B2C17C">
        <w:rPr>
          <w:rFonts w:ascii="Calibri" w:hAnsi="Calibri" w:eastAsia="Calibri" w:cs="Calibri"/>
          <w:b w:val="1"/>
          <w:bCs w:val="1"/>
          <w:i w:val="0"/>
          <w:iCs w:val="0"/>
          <w:caps w:val="0"/>
          <w:smallCaps w:val="0"/>
          <w:noProof w:val="0"/>
          <w:color w:val="00B050"/>
          <w:sz w:val="24"/>
          <w:szCs w:val="24"/>
          <w:lang w:val="en-US" w:eastAsia="ja-JP" w:bidi="ar-SA"/>
        </w:rPr>
        <w:t xml:space="preserve">Similar features to </w:t>
      </w:r>
      <w:r w:rsidRPr="7624E9B4" w:rsidR="71B2C17C">
        <w:rPr>
          <w:rFonts w:ascii="Calibri" w:hAnsi="Calibri" w:eastAsia="Calibri" w:cs="Calibri"/>
          <w:b w:val="1"/>
          <w:bCs w:val="1"/>
          <w:i w:val="0"/>
          <w:iCs w:val="0"/>
          <w:caps w:val="0"/>
          <w:smallCaps w:val="0"/>
          <w:noProof w:val="0"/>
          <w:color w:val="00B050"/>
          <w:sz w:val="24"/>
          <w:szCs w:val="24"/>
          <w:lang w:val="en-US" w:eastAsia="ja-JP" w:bidi="ar-SA"/>
        </w:rPr>
        <w:t>PulseBoard</w:t>
      </w:r>
    </w:p>
    <w:p w:rsidR="45073D81" w:rsidP="7624E9B4" w:rsidRDefault="45073D81" w14:paraId="64EFFEAA" w14:textId="0C46B024">
      <w:pPr>
        <w:pStyle w:val="Normal"/>
        <w:suppressLineNumbers w:val="0"/>
        <w:bidi w:val="0"/>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00B050"/>
          <w:sz w:val="24"/>
          <w:szCs w:val="24"/>
          <w:lang w:val="en-US" w:eastAsia="ja-JP" w:bidi="ar-SA"/>
        </w:rPr>
      </w:pPr>
    </w:p>
    <w:p w:rsidR="45073D81" w:rsidP="7624E9B4" w:rsidRDefault="45073D81" w14:paraId="3FDA5DD6" w14:textId="0FD4EB1E">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 xml:space="preserve">Prospect and referral source contact management — tracks </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leads</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 xml:space="preserve"> with activity history</w:t>
      </w:r>
    </w:p>
    <w:p w:rsidR="45073D81" w:rsidP="7624E9B4" w:rsidRDefault="45073D81" w14:paraId="279EC1BE" w14:textId="584E2611">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Prebuilt dashboards and reports for operational insights</w:t>
      </w:r>
    </w:p>
    <w:p w:rsidR="45073D81" w:rsidP="7624E9B4" w:rsidRDefault="45073D81" w14:paraId="526B0F65" w14:textId="528E381D">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Real-time service status on the calendar for on-site caregiver visibility</w:t>
      </w:r>
    </w:p>
    <w:p w:rsidR="45073D81" w:rsidP="7624E9B4" w:rsidRDefault="45073D81" w14:paraId="3BC9C77E" w14:textId="04AF9848">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Patient outcome tracking with customizable care notes and follow-up triggers</w:t>
      </w:r>
    </w:p>
    <w:p w:rsidR="45073D81" w:rsidP="7624E9B4" w:rsidRDefault="45073D81" w14:paraId="57EC24B7" w14:textId="4CC0277A">
      <w:pPr>
        <w:spacing w:before="0" w:beforeAutospacing="off" w:after="75"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Performance tracking for caregivers via scheduling and time data (limited depth)</w:t>
      </w:r>
    </w:p>
    <w:p w:rsidR="45073D81" w:rsidP="45073D81" w:rsidRDefault="45073D81" w14:paraId="218654A0" w14:textId="3A7DF8CA">
      <w:pPr>
        <w:spacing w:before="240" w:beforeAutospacing="off" w:after="240" w:afterAutospacing="off"/>
      </w:pPr>
    </w:p>
    <w:p w:rsidR="45073D81" w:rsidP="7624E9B4" w:rsidRDefault="45073D81" w14:paraId="718590FB" w14:textId="380D9F7E">
      <w:pPr>
        <w:spacing w:before="180" w:beforeAutospacing="off" w:after="90" w:afterAutospacing="off"/>
        <w:rPr>
          <w:rFonts w:ascii="Calibri" w:hAnsi="Calibri" w:eastAsia="Calibri" w:cs="Calibri"/>
          <w:b w:val="1"/>
          <w:bCs w:val="1"/>
          <w:i w:val="0"/>
          <w:iCs w:val="0"/>
          <w:caps w:val="0"/>
          <w:smallCaps w:val="0"/>
          <w:noProof w:val="0"/>
          <w:color w:val="00B050"/>
          <w:sz w:val="24"/>
          <w:szCs w:val="24"/>
          <w:lang w:val="en-US" w:eastAsia="ja-JP" w:bidi="ar-SA"/>
        </w:rPr>
      </w:pPr>
      <w:r w:rsidRPr="7624E9B4" w:rsidR="71B2C17C">
        <w:rPr>
          <w:rFonts w:ascii="Calibri" w:hAnsi="Calibri" w:eastAsia="Calibri" w:cs="Calibri"/>
          <w:b w:val="1"/>
          <w:bCs w:val="1"/>
          <w:i w:val="0"/>
          <w:iCs w:val="0"/>
          <w:caps w:val="0"/>
          <w:smallCaps w:val="0"/>
          <w:noProof w:val="0"/>
          <w:color w:val="00B050"/>
          <w:sz w:val="24"/>
          <w:szCs w:val="24"/>
          <w:lang w:val="en-US" w:eastAsia="ja-JP" w:bidi="ar-SA"/>
        </w:rPr>
        <w:t xml:space="preserve">Where they fall short vs. </w:t>
      </w:r>
      <w:r w:rsidRPr="7624E9B4" w:rsidR="71B2C17C">
        <w:rPr>
          <w:rFonts w:ascii="Calibri" w:hAnsi="Calibri" w:eastAsia="Calibri" w:cs="Calibri"/>
          <w:b w:val="1"/>
          <w:bCs w:val="1"/>
          <w:i w:val="0"/>
          <w:iCs w:val="0"/>
          <w:caps w:val="0"/>
          <w:smallCaps w:val="0"/>
          <w:noProof w:val="0"/>
          <w:color w:val="00B050"/>
          <w:sz w:val="24"/>
          <w:szCs w:val="24"/>
          <w:lang w:val="en-US" w:eastAsia="ja-JP" w:bidi="ar-SA"/>
        </w:rPr>
        <w:t>PulseBoard</w:t>
      </w:r>
    </w:p>
    <w:p w:rsidR="45073D81" w:rsidP="7624E9B4" w:rsidRDefault="45073D81" w14:paraId="280BE954" w14:textId="43C24D34">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No call tracking — phone inquiries not captured, logged, or analyzed</w:t>
      </w:r>
    </w:p>
    <w:p w:rsidR="45073D81" w:rsidP="7624E9B4" w:rsidRDefault="45073D81" w14:paraId="4DFE9053" w14:textId="405E58D0">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No lead source attribution tied to specific calls or campaigns</w:t>
      </w:r>
    </w:p>
    <w:p w:rsidR="45073D81" w:rsidP="7624E9B4" w:rsidRDefault="45073D81" w14:paraId="4E151BB3" w14:textId="389D7ACA">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Prebuilt dashboards not customizable — limited flexibility for agency-specific KPIs</w:t>
      </w:r>
    </w:p>
    <w:p w:rsidR="45073D81" w:rsidP="7624E9B4" w:rsidRDefault="45073D81" w14:paraId="2492A6FF" w14:textId="70C1E5D5">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Support team small — users report difficulty reaching support (same person for billing, tech, etc.)</w:t>
      </w:r>
    </w:p>
    <w:p w:rsidR="45073D81" w:rsidP="7624E9B4" w:rsidRDefault="45073D81" w14:paraId="2AABE4E3" w14:textId="420D52D7">
      <w:pPr>
        <w:pStyle w:val="Normal"/>
        <w:suppressLineNumbers w:val="0"/>
        <w:bidi w:val="0"/>
        <w:spacing w:before="0" w:beforeAutospacing="off" w:after="75" w:afterAutospacing="off" w:line="279" w:lineRule="auto"/>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w:t>
      </w:r>
      <w:r w:rsidRPr="7624E9B4" w:rsidR="71B2C17C">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Older platform with limited modern AI or analytics capabilities</w:t>
      </w:r>
    </w:p>
    <w:p w:rsidR="45073D81" w:rsidP="45073D81" w:rsidRDefault="45073D81" w14:paraId="4CAA93E5" w14:textId="536EC43B">
      <w:pPr>
        <w:spacing w:before="240" w:beforeAutospacing="off" w:after="240" w:afterAutospacing="off"/>
        <w:rPr>
          <w:rFonts w:ascii="Calibri" w:hAnsi="Calibri" w:eastAsia="Calibri" w:cs="Calibri"/>
          <w:noProof w:val="0"/>
          <w:sz w:val="24"/>
          <w:szCs w:val="24"/>
          <w:lang w:val="en-US"/>
        </w:rPr>
      </w:pPr>
    </w:p>
    <w:p w:rsidR="6EADBCB3" w:rsidP="125A066B" w:rsidRDefault="6EADBCB3" w14:paraId="71B08363" w14:textId="4F4004FC">
      <w:pPr>
        <w:pStyle w:val="Heading2"/>
        <w:spacing w:before="299" w:beforeAutospacing="off" w:after="299" w:afterAutospacing="off"/>
        <w:rPr>
          <w:rFonts w:ascii="Calibri" w:hAnsi="Calibri" w:eastAsia="Calibri" w:cs="Calibri"/>
          <w:b w:val="1"/>
          <w:bCs w:val="1"/>
          <w:noProof w:val="0"/>
          <w:color w:val="0070C0"/>
          <w:sz w:val="36"/>
          <w:szCs w:val="36"/>
          <w:lang w:val="en-US"/>
        </w:rPr>
      </w:pPr>
      <w:r w:rsidRPr="125A066B" w:rsidR="6EADBCB3">
        <w:rPr>
          <w:rFonts w:ascii="Calibri" w:hAnsi="Calibri" w:eastAsia="Calibri" w:cs="Calibri"/>
          <w:b w:val="1"/>
          <w:bCs w:val="1"/>
          <w:noProof w:val="0"/>
          <w:color w:val="0070C0"/>
          <w:sz w:val="36"/>
          <w:szCs w:val="36"/>
          <w:lang w:val="en-US"/>
        </w:rPr>
        <w:t xml:space="preserve">Competitor 1: </w:t>
      </w:r>
      <w:r w:rsidRPr="125A066B" w:rsidR="6EADBCB3">
        <w:rPr>
          <w:rFonts w:ascii="Calibri" w:hAnsi="Calibri" w:eastAsia="Calibri" w:cs="Calibri"/>
          <w:b w:val="1"/>
          <w:bCs w:val="1"/>
          <w:noProof w:val="0"/>
          <w:color w:val="0070C0"/>
          <w:sz w:val="36"/>
          <w:szCs w:val="36"/>
          <w:lang w:val="en-US"/>
        </w:rPr>
        <w:t>GoCRM</w:t>
      </w:r>
      <w:r w:rsidRPr="125A066B" w:rsidR="6EADBCB3">
        <w:rPr>
          <w:rFonts w:ascii="Calibri" w:hAnsi="Calibri" w:eastAsia="Calibri" w:cs="Calibri"/>
          <w:b w:val="1"/>
          <w:bCs w:val="1"/>
          <w:noProof w:val="0"/>
          <w:color w:val="0070C0"/>
          <w:sz w:val="36"/>
          <w:szCs w:val="36"/>
          <w:lang w:val="en-US"/>
        </w:rPr>
        <w:t xml:space="preserve"> (Call Tracking + Mini CRM + Mobile App)</w:t>
      </w:r>
    </w:p>
    <w:p w:rsidR="6EADBCB3" w:rsidP="45073D81" w:rsidRDefault="6EADBCB3" w14:paraId="71DA9446" w14:textId="44018707">
      <w:pPr>
        <w:spacing w:before="240" w:beforeAutospacing="off" w:after="240" w:afterAutospacing="off"/>
      </w:pPr>
      <w:r w:rsidRPr="45073D81" w:rsidR="6EADBCB3">
        <w:rPr>
          <w:rFonts w:ascii="Calibri" w:hAnsi="Calibri" w:eastAsia="Calibri" w:cs="Calibri"/>
          <w:b w:val="1"/>
          <w:bCs w:val="1"/>
          <w:noProof w:val="0"/>
          <w:sz w:val="24"/>
          <w:szCs w:val="24"/>
          <w:lang w:val="en-US"/>
        </w:rPr>
        <w:t>What they do:</w:t>
      </w:r>
      <w:r w:rsidRPr="45073D81" w:rsidR="6EADBCB3">
        <w:rPr>
          <w:rFonts w:ascii="Calibri" w:hAnsi="Calibri" w:eastAsia="Calibri" w:cs="Calibri"/>
          <w:noProof w:val="0"/>
          <w:sz w:val="24"/>
          <w:szCs w:val="24"/>
          <w:lang w:val="en-US"/>
        </w:rPr>
        <w:t xml:space="preserve"> A small-business CRM that combines call and lead source tracking, team activity monitoring, automated follow-ups, and email/SMS campaign management — all with a mobile app.</w:t>
      </w:r>
    </w:p>
    <w:p w:rsidR="6EADBCB3" w:rsidP="45073D81" w:rsidRDefault="6EADBCB3" w14:paraId="3108E330" w14:textId="3B8A6FC9">
      <w:pPr>
        <w:spacing w:before="240" w:beforeAutospacing="off" w:after="240" w:afterAutospacing="off"/>
      </w:pPr>
      <w:r w:rsidRPr="45073D81" w:rsidR="6EADBCB3">
        <w:rPr>
          <w:rFonts w:ascii="Calibri" w:hAnsi="Calibri" w:eastAsia="Calibri" w:cs="Calibri"/>
          <w:b w:val="1"/>
          <w:bCs w:val="1"/>
          <w:noProof w:val="0"/>
          <w:sz w:val="24"/>
          <w:szCs w:val="24"/>
          <w:lang w:val="en-US"/>
        </w:rPr>
        <w:t>Similar Features to PulseBoard</w:t>
      </w:r>
    </w:p>
    <w:p w:rsidR="6EADBCB3" w:rsidP="45073D81" w:rsidRDefault="6EADBCB3" w14:paraId="094C6D79" w14:textId="33DD918A">
      <w:pPr>
        <w:pStyle w:val="ListParagraph"/>
        <w:numPr>
          <w:ilvl w:val="0"/>
          <w:numId w:val="1"/>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xml:space="preserve">GoCRM automatically imports leads from various online and offline sources with full attribution data — source, channel, and campaign — and organizes them in one centralized location where you can view every lead's exact journey </w:t>
      </w:r>
      <w:hyperlink r:id="R5b700d681f194276">
        <w:r w:rsidRPr="45073D81" w:rsidR="6EADBCB3">
          <w:rPr>
            <w:rStyle w:val="Hyperlink"/>
            <w:rFonts w:ascii="Calibri" w:hAnsi="Calibri" w:eastAsia="Calibri" w:cs="Calibri"/>
            <w:noProof w:val="0"/>
            <w:sz w:val="24"/>
            <w:szCs w:val="24"/>
            <w:lang w:val="en-US"/>
          </w:rPr>
          <w:t>WhatConverts</w:t>
        </w:r>
      </w:hyperlink>
    </w:p>
    <w:p w:rsidR="6EADBCB3" w:rsidP="45073D81" w:rsidRDefault="6EADBCB3" w14:paraId="73D47E87" w14:textId="3A674783">
      <w:pPr>
        <w:pStyle w:val="ListParagraph"/>
        <w:numPr>
          <w:ilvl w:val="0"/>
          <w:numId w:val="1"/>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xml:space="preserve">Every call, email, text message, and outreach is recorded and tracked, so team leaders know where the sales team is spending their time and can easily pick up where team members left off </w:t>
      </w:r>
      <w:hyperlink r:id="Rf8fc9108b06740ce">
        <w:r w:rsidRPr="45073D81" w:rsidR="6EADBCB3">
          <w:rPr>
            <w:rStyle w:val="Hyperlink"/>
            <w:rFonts w:ascii="Calibri" w:hAnsi="Calibri" w:eastAsia="Calibri" w:cs="Calibri"/>
            <w:noProof w:val="0"/>
            <w:sz w:val="24"/>
            <w:szCs w:val="24"/>
            <w:lang w:val="en-US"/>
          </w:rPr>
          <w:t>WhatConverts</w:t>
        </w:r>
      </w:hyperlink>
    </w:p>
    <w:p w:rsidR="6EADBCB3" w:rsidP="45073D81" w:rsidRDefault="6EADBCB3" w14:paraId="7AE6B161" w14:textId="38FC5C5A">
      <w:pPr>
        <w:pStyle w:val="ListParagraph"/>
        <w:numPr>
          <w:ilvl w:val="0"/>
          <w:numId w:val="1"/>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xml:space="preserve">Automated engagement flows using email, SMS, and voicemail allow the system to automatically follow up on first contacts, re-engage cold leads, and onboard new customers without manual effort </w:t>
      </w:r>
      <w:hyperlink r:id="Rf593b720168a4520">
        <w:r w:rsidRPr="45073D81" w:rsidR="6EADBCB3">
          <w:rPr>
            <w:rStyle w:val="Hyperlink"/>
            <w:rFonts w:ascii="Calibri" w:hAnsi="Calibri" w:eastAsia="Calibri" w:cs="Calibri"/>
            <w:noProof w:val="0"/>
            <w:sz w:val="24"/>
            <w:szCs w:val="24"/>
            <w:lang w:val="en-US"/>
          </w:rPr>
          <w:t>WhatConverts</w:t>
        </w:r>
      </w:hyperlink>
    </w:p>
    <w:p w:rsidR="6EADBCB3" w:rsidP="45073D81" w:rsidRDefault="6EADBCB3" w14:paraId="4D2B6610" w14:textId="1D8B971B">
      <w:pPr>
        <w:pStyle w:val="ListParagraph"/>
        <w:numPr>
          <w:ilvl w:val="0"/>
          <w:numId w:val="1"/>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xml:space="preserve">GoCRM has a mobile app for Android, iPhone, and iPad </w:t>
      </w:r>
      <w:hyperlink r:id="Rb47c3ff83cff4f2c">
        <w:r w:rsidRPr="45073D81" w:rsidR="6EADBCB3">
          <w:rPr>
            <w:rStyle w:val="Hyperlink"/>
            <w:rFonts w:ascii="Calibri" w:hAnsi="Calibri" w:eastAsia="Calibri" w:cs="Calibri"/>
            <w:noProof w:val="0"/>
            <w:sz w:val="24"/>
            <w:szCs w:val="24"/>
            <w:lang w:val="en-US"/>
          </w:rPr>
          <w:t>GetApp UK</w:t>
        </w:r>
      </w:hyperlink>
      <w:r w:rsidRPr="45073D81" w:rsidR="6EADBCB3">
        <w:rPr>
          <w:rFonts w:ascii="Calibri" w:hAnsi="Calibri" w:eastAsia="Calibri" w:cs="Calibri"/>
          <w:noProof w:val="0"/>
          <w:sz w:val="24"/>
          <w:szCs w:val="24"/>
          <w:lang w:val="en-US"/>
        </w:rPr>
        <w:t>, and includes a GPS check-in feature so team leaders can track when and where team members last interacted with a client</w:t>
      </w:r>
    </w:p>
    <w:p w:rsidR="6EADBCB3" w:rsidP="45073D81" w:rsidRDefault="6EADBCB3" w14:paraId="70CB6F85" w14:textId="3D2CC37F">
      <w:pPr>
        <w:pStyle w:val="ListParagraph"/>
        <w:numPr>
          <w:ilvl w:val="0"/>
          <w:numId w:val="1"/>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xml:space="preserve">Campaign creation is supported with custom filters based on day, time, and lead behavior — and the system pauses automation when a lead responds, keeping outreach personalized </w:t>
      </w:r>
      <w:hyperlink r:id="R1a06636da5ef4f07">
        <w:r w:rsidRPr="45073D81" w:rsidR="6EADBCB3">
          <w:rPr>
            <w:rStyle w:val="Hyperlink"/>
            <w:rFonts w:ascii="Calibri" w:hAnsi="Calibri" w:eastAsia="Calibri" w:cs="Calibri"/>
            <w:noProof w:val="0"/>
            <w:sz w:val="24"/>
            <w:szCs w:val="24"/>
            <w:lang w:val="en-US"/>
          </w:rPr>
          <w:t>WhatConverts</w:t>
        </w:r>
      </w:hyperlink>
    </w:p>
    <w:p w:rsidR="6EADBCB3" w:rsidP="45073D81" w:rsidRDefault="6EADBCB3" w14:paraId="428F2545" w14:textId="655D67F5">
      <w:pPr>
        <w:spacing w:before="240" w:beforeAutospacing="off" w:after="240" w:afterAutospacing="off"/>
      </w:pPr>
      <w:r w:rsidRPr="45073D81" w:rsidR="6EADBCB3">
        <w:rPr>
          <w:rFonts w:ascii="Calibri" w:hAnsi="Calibri" w:eastAsia="Calibri" w:cs="Calibri"/>
          <w:b w:val="1"/>
          <w:bCs w:val="1"/>
          <w:noProof w:val="0"/>
          <w:sz w:val="24"/>
          <w:szCs w:val="24"/>
          <w:lang w:val="en-US"/>
        </w:rPr>
        <w:t>Key Benefits They Claim:</w:t>
      </w:r>
    </w:p>
    <w:p w:rsidR="6EADBCB3" w:rsidP="45073D81" w:rsidRDefault="6EADBCB3" w14:paraId="7F6DF491" w14:textId="43DE519E">
      <w:pPr>
        <w:pStyle w:val="ListParagraph"/>
        <w:numPr>
          <w:ilvl w:val="0"/>
          <w:numId w:val="2"/>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xml:space="preserve">Responding to leads within the first few minutes increases contact rates by 900%, and GoCRM automates that first outreach so no lead slips through </w:t>
      </w:r>
      <w:hyperlink r:id="Rd0de59699e6c4f00">
        <w:r w:rsidRPr="45073D81" w:rsidR="6EADBCB3">
          <w:rPr>
            <w:rStyle w:val="Hyperlink"/>
            <w:rFonts w:ascii="Calibri" w:hAnsi="Calibri" w:eastAsia="Calibri" w:cs="Calibri"/>
            <w:noProof w:val="0"/>
            <w:sz w:val="24"/>
            <w:szCs w:val="24"/>
            <w:lang w:val="en-US"/>
          </w:rPr>
          <w:t>WhatConverts</w:t>
        </w:r>
      </w:hyperlink>
    </w:p>
    <w:p w:rsidR="6EADBCB3" w:rsidP="45073D81" w:rsidRDefault="6EADBCB3" w14:paraId="57878F24" w14:textId="661AB28C">
      <w:pPr>
        <w:pStyle w:val="ListParagraph"/>
        <w:numPr>
          <w:ilvl w:val="0"/>
          <w:numId w:val="2"/>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xml:space="preserve">Studies show an average ROI of $8.71 for every dollar spent on the platform </w:t>
      </w:r>
      <w:hyperlink r:id="Rbb9cc0b94eb04ebc">
        <w:r w:rsidRPr="45073D81" w:rsidR="6EADBCB3">
          <w:rPr>
            <w:rStyle w:val="Hyperlink"/>
            <w:rFonts w:ascii="Calibri" w:hAnsi="Calibri" w:eastAsia="Calibri" w:cs="Calibri"/>
            <w:noProof w:val="0"/>
            <w:sz w:val="24"/>
            <w:szCs w:val="24"/>
            <w:lang w:val="en-US"/>
          </w:rPr>
          <w:t>WhatConverts</w:t>
        </w:r>
      </w:hyperlink>
    </w:p>
    <w:p w:rsidR="6EADBCB3" w:rsidP="45073D81" w:rsidRDefault="6EADBCB3" w14:paraId="06420171" w14:textId="592A4207">
      <w:pPr>
        <w:spacing w:before="240" w:beforeAutospacing="off" w:after="240" w:afterAutospacing="off"/>
      </w:pPr>
      <w:r w:rsidRPr="45073D81" w:rsidR="6EADBCB3">
        <w:rPr>
          <w:rFonts w:ascii="Calibri" w:hAnsi="Calibri" w:eastAsia="Calibri" w:cs="Calibri"/>
          <w:b w:val="1"/>
          <w:bCs w:val="1"/>
          <w:noProof w:val="0"/>
          <w:sz w:val="24"/>
          <w:szCs w:val="24"/>
          <w:lang w:val="en-US"/>
        </w:rPr>
        <w:t>Where They Fall Short vs. PulseBoard:</w:t>
      </w:r>
    </w:p>
    <w:p w:rsidR="6EADBCB3" w:rsidP="45073D81" w:rsidRDefault="6EADBCB3" w14:paraId="6E20ADB8" w14:textId="7C24FF79">
      <w:pPr>
        <w:pStyle w:val="ListParagraph"/>
        <w:numPr>
          <w:ilvl w:val="0"/>
          <w:numId w:val="3"/>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xml:space="preserve">❌ Call tracking is positioned primarily as a marketing attribution tool — focused on which ads and campaigns drive calls — rather than on operational team performance and real-time workload visibility </w:t>
      </w:r>
      <w:hyperlink r:id="Rbcc9b9c3ad2c4217">
        <w:r w:rsidRPr="45073D81" w:rsidR="6EADBCB3">
          <w:rPr>
            <w:rStyle w:val="Hyperlink"/>
            <w:rFonts w:ascii="Calibri" w:hAnsi="Calibri" w:eastAsia="Calibri" w:cs="Calibri"/>
            <w:noProof w:val="0"/>
            <w:sz w:val="24"/>
            <w:szCs w:val="24"/>
            <w:lang w:val="en-US"/>
          </w:rPr>
          <w:t>WhatConverts</w:t>
        </w:r>
      </w:hyperlink>
    </w:p>
    <w:p w:rsidR="6EADBCB3" w:rsidP="45073D81" w:rsidRDefault="6EADBCB3" w14:paraId="435BEC75" w14:textId="3353D0AA">
      <w:pPr>
        <w:pStyle w:val="ListParagraph"/>
        <w:numPr>
          <w:ilvl w:val="0"/>
          <w:numId w:val="3"/>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No real-time alerts for pending follow-ups or new inquiry calls surfaced in a dashboard prompt format</w:t>
      </w:r>
    </w:p>
    <w:p w:rsidR="6EADBCB3" w:rsidP="45073D81" w:rsidRDefault="6EADBCB3" w14:paraId="44D31B87" w14:textId="7078076C">
      <w:pPr>
        <w:pStyle w:val="ListParagraph"/>
        <w:numPr>
          <w:ilvl w:val="0"/>
          <w:numId w:val="3"/>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No structured prospect journey mapping (first call → assessment → lead creation) native to the interface</w:t>
      </w:r>
    </w:p>
    <w:p w:rsidR="6EADBCB3" w:rsidP="45073D81" w:rsidRDefault="6EADBCB3" w14:paraId="60082482" w14:textId="3A12F684">
      <w:pPr>
        <w:pStyle w:val="ListParagraph"/>
        <w:numPr>
          <w:ilvl w:val="0"/>
          <w:numId w:val="3"/>
        </w:numPr>
        <w:spacing w:before="0" w:beforeAutospacing="off" w:after="0" w:afterAutospacing="off"/>
        <w:rPr>
          <w:rFonts w:ascii="Calibri" w:hAnsi="Calibri" w:eastAsia="Calibri" w:cs="Calibri"/>
          <w:noProof w:val="0"/>
          <w:sz w:val="24"/>
          <w:szCs w:val="24"/>
          <w:lang w:val="en-US"/>
        </w:rPr>
      </w:pPr>
      <w:r w:rsidRPr="45073D81" w:rsidR="6EADBCB3">
        <w:rPr>
          <w:rFonts w:ascii="Calibri" w:hAnsi="Calibri" w:eastAsia="Calibri" w:cs="Calibri"/>
          <w:noProof w:val="0"/>
          <w:sz w:val="24"/>
          <w:szCs w:val="24"/>
          <w:lang w:val="en-US"/>
        </w:rPr>
        <w:t>❌ Heavy setup required — GPS tracking, Zapier integrations, and multi-channel attribution all need configuration before the platform delivers value</w:t>
      </w:r>
    </w:p>
    <w:p w:rsidR="6EADBCB3" w:rsidP="45073D81" w:rsidRDefault="6EADBCB3" w14:paraId="5C36854B" w14:textId="7B53BE51">
      <w:pPr>
        <w:pStyle w:val="ListParagraph"/>
        <w:numPr>
          <w:ilvl w:val="0"/>
          <w:numId w:val="3"/>
        </w:numPr>
        <w:spacing w:before="0" w:beforeAutospacing="off" w:after="0" w:afterAutospacing="off"/>
        <w:rPr>
          <w:rFonts w:ascii="Calibri" w:hAnsi="Calibri" w:eastAsia="Calibri" w:cs="Calibri"/>
          <w:noProof w:val="0"/>
          <w:sz w:val="24"/>
          <w:szCs w:val="24"/>
          <w:lang w:val="en-US"/>
        </w:rPr>
      </w:pPr>
      <w:r w:rsidRPr="125A066B" w:rsidR="6EADBCB3">
        <w:rPr>
          <w:rFonts w:ascii="Calibri" w:hAnsi="Calibri" w:eastAsia="Calibri" w:cs="Calibri"/>
          <w:noProof w:val="0"/>
          <w:sz w:val="24"/>
          <w:szCs w:val="24"/>
          <w:lang w:val="en-US"/>
        </w:rPr>
        <w:t>❌ Built more for outbound sales teams than for businesses that need inbound call + team monitoring as the primary lens</w:t>
      </w:r>
    </w:p>
    <w:p w:rsidR="45073D81" w:rsidP="45073D81" w:rsidRDefault="45073D81" w14:paraId="40468529" w14:textId="33181A8A">
      <w:pPr>
        <w:spacing w:before="240" w:beforeAutospacing="off" w:after="240" w:afterAutospacing="off"/>
      </w:pPr>
    </w:p>
    <w:p w:rsidR="45073D81" w:rsidP="125A066B" w:rsidRDefault="45073D81" w14:paraId="71A1B10E" w14:textId="16C732EA">
      <w:pPr>
        <w:pStyle w:val="Heading2"/>
        <w:spacing w:before="299" w:beforeAutospacing="off" w:after="299" w:afterAutospacing="off"/>
        <w:rPr>
          <w:rFonts w:ascii="Calibri" w:hAnsi="Calibri" w:eastAsia="Calibri" w:cs="Calibri"/>
          <w:b w:val="1"/>
          <w:bCs w:val="1"/>
          <w:noProof w:val="0"/>
          <w:color w:val="0070C0"/>
          <w:sz w:val="36"/>
          <w:szCs w:val="36"/>
          <w:lang w:val="en-US"/>
        </w:rPr>
      </w:pPr>
      <w:r w:rsidRPr="125A066B" w:rsidR="3FA4CB3A">
        <w:rPr>
          <w:rFonts w:ascii="Calibri" w:hAnsi="Calibri" w:eastAsia="Calibri" w:cs="Calibri"/>
          <w:b w:val="1"/>
          <w:bCs w:val="1"/>
          <w:noProof w:val="0"/>
          <w:color w:val="0070C0"/>
          <w:sz w:val="36"/>
          <w:szCs w:val="36"/>
          <w:lang w:val="en-US"/>
        </w:rPr>
        <w:t>Competitor 2: Salesmate (CRM + Call Tracking + Mobile + Campaigns + Auto Follow-Up)</w:t>
      </w:r>
    </w:p>
    <w:p w:rsidR="45073D81" w:rsidP="45073D81" w:rsidRDefault="45073D81" w14:paraId="79685AE5" w14:textId="213AD2BF">
      <w:pPr>
        <w:spacing w:before="240" w:beforeAutospacing="off" w:after="240" w:afterAutospacing="off"/>
      </w:pPr>
      <w:r w:rsidRPr="125A066B" w:rsidR="3FA4CB3A">
        <w:rPr>
          <w:rFonts w:ascii="Calibri" w:hAnsi="Calibri" w:eastAsia="Calibri" w:cs="Calibri"/>
          <w:b w:val="1"/>
          <w:bCs w:val="1"/>
          <w:noProof w:val="0"/>
          <w:sz w:val="24"/>
          <w:szCs w:val="24"/>
          <w:lang w:val="en-US"/>
        </w:rPr>
        <w:t>What they do:</w:t>
      </w:r>
      <w:r w:rsidRPr="125A066B" w:rsidR="3FA4CB3A">
        <w:rPr>
          <w:rFonts w:ascii="Calibri" w:hAnsi="Calibri" w:eastAsia="Calibri" w:cs="Calibri"/>
          <w:noProof w:val="0"/>
          <w:sz w:val="24"/>
          <w:szCs w:val="24"/>
          <w:lang w:val="en-US"/>
        </w:rPr>
        <w:t xml:space="preserve"> An AI-powered sales CRM with built-in call tracking, team performance dashboards, automated follow-up sequences, email/SMS campaigns, and a full-featured mobile app for iOS and Android.</w:t>
      </w:r>
    </w:p>
    <w:p w:rsidR="45073D81" w:rsidP="45073D81" w:rsidRDefault="45073D81" w14:paraId="2D3DD9B8" w14:textId="4E2AF317">
      <w:pPr>
        <w:spacing w:before="240" w:beforeAutospacing="off" w:after="240" w:afterAutospacing="off"/>
      </w:pPr>
      <w:r w:rsidRPr="125A066B" w:rsidR="3FA4CB3A">
        <w:rPr>
          <w:rFonts w:ascii="Calibri" w:hAnsi="Calibri" w:eastAsia="Calibri" w:cs="Calibri"/>
          <w:b w:val="1"/>
          <w:bCs w:val="1"/>
          <w:noProof w:val="0"/>
          <w:sz w:val="24"/>
          <w:szCs w:val="24"/>
          <w:lang w:val="en-US"/>
        </w:rPr>
        <w:t>Similar Features to PulseBoard</w:t>
      </w:r>
    </w:p>
    <w:p w:rsidR="45073D81" w:rsidP="125A066B" w:rsidRDefault="45073D81" w14:paraId="37DB87FD" w14:textId="0589F816">
      <w:pPr>
        <w:pStyle w:val="ListParagraph"/>
        <w:numPr>
          <w:ilvl w:val="0"/>
          <w:numId w:val="4"/>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Call performance can be tracked with detailed reports, call recordings reviewed, and team activity monitored through live performance dashboards — enabling coaching and improved results </w:t>
      </w:r>
      <w:hyperlink r:id="Re5b84172db4544e7">
        <w:r w:rsidRPr="125A066B" w:rsidR="3FA4CB3A">
          <w:rPr>
            <w:rStyle w:val="Hyperlink"/>
            <w:rFonts w:ascii="Calibri" w:hAnsi="Calibri" w:eastAsia="Calibri" w:cs="Calibri"/>
            <w:noProof w:val="0"/>
            <w:sz w:val="24"/>
            <w:szCs w:val="24"/>
            <w:lang w:val="en-US"/>
          </w:rPr>
          <w:t>CTM</w:t>
        </w:r>
      </w:hyperlink>
    </w:p>
    <w:p w:rsidR="45073D81" w:rsidP="125A066B" w:rsidRDefault="45073D81" w14:paraId="3FF1569E" w14:textId="3EC01F5C">
      <w:pPr>
        <w:pStyle w:val="ListParagraph"/>
        <w:numPr>
          <w:ilvl w:val="0"/>
          <w:numId w:val="4"/>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Custom dashboards show daily updates on sales progress, with pre-made widgets to visualize data; a sales leaderboard makes team performance instantly visible </w:t>
      </w:r>
      <w:hyperlink r:id="Re2d67cc3e0fa4fae">
        <w:r w:rsidRPr="125A066B" w:rsidR="3FA4CB3A">
          <w:rPr>
            <w:rStyle w:val="Hyperlink"/>
            <w:rFonts w:ascii="Calibri" w:hAnsi="Calibri" w:eastAsia="Calibri" w:cs="Calibri"/>
            <w:noProof w:val="0"/>
            <w:sz w:val="24"/>
            <w:szCs w:val="24"/>
            <w:lang w:val="en-US"/>
          </w:rPr>
          <w:t>AgencyAnalytics</w:t>
        </w:r>
      </w:hyperlink>
    </w:p>
    <w:p w:rsidR="45073D81" w:rsidP="125A066B" w:rsidRDefault="45073D81" w14:paraId="46CE95CC" w14:textId="1BC60711">
      <w:pPr>
        <w:pStyle w:val="ListParagraph"/>
        <w:numPr>
          <w:ilvl w:val="0"/>
          <w:numId w:val="4"/>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The mobile app includes built-in calling, sales pipeline management, goal tracking, lead generation monitoring, email automation, and real-time sync between mobile and desktop </w:t>
      </w:r>
      <w:hyperlink r:id="Rba85f3bed84a4317">
        <w:r w:rsidRPr="125A066B" w:rsidR="3FA4CB3A">
          <w:rPr>
            <w:rStyle w:val="Hyperlink"/>
            <w:rFonts w:ascii="Calibri" w:hAnsi="Calibri" w:eastAsia="Calibri" w:cs="Calibri"/>
            <w:noProof w:val="0"/>
            <w:sz w:val="24"/>
            <w:szCs w:val="24"/>
            <w:lang w:val="en-US"/>
          </w:rPr>
          <w:t>CTM</w:t>
        </w:r>
      </w:hyperlink>
    </w:p>
    <w:p w:rsidR="45073D81" w:rsidP="125A066B" w:rsidRDefault="45073D81" w14:paraId="0F011823" w14:textId="53666077">
      <w:pPr>
        <w:pStyle w:val="ListParagraph"/>
        <w:numPr>
          <w:ilvl w:val="0"/>
          <w:numId w:val="4"/>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Automated follow-ups, multi-step sales sequences, and behavior-based campaigns across email and SMS run on autopilot — with real-time analytics and dynamic segmentation </w:t>
      </w:r>
      <w:hyperlink r:id="R0724bfb1f8b24717">
        <w:r w:rsidRPr="125A066B" w:rsidR="3FA4CB3A">
          <w:rPr>
            <w:rStyle w:val="Hyperlink"/>
            <w:rFonts w:ascii="Calibri" w:hAnsi="Calibri" w:eastAsia="Calibri" w:cs="Calibri"/>
            <w:noProof w:val="0"/>
            <w:sz w:val="24"/>
            <w:szCs w:val="24"/>
            <w:lang w:val="en-US"/>
          </w:rPr>
          <w:t>Swydo</w:t>
        </w:r>
      </w:hyperlink>
    </w:p>
    <w:p w:rsidR="45073D81" w:rsidP="125A066B" w:rsidRDefault="45073D81" w14:paraId="5A9ED1E0" w14:textId="11F5B05F">
      <w:pPr>
        <w:pStyle w:val="ListParagraph"/>
        <w:numPr>
          <w:ilvl w:val="0"/>
          <w:numId w:val="4"/>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Leads can be captured from shared email inboxes like sales@ or support@, then automatically distributed to the right team member based on rules — with instant notifications sent to reps </w:t>
      </w:r>
      <w:hyperlink r:id="Rd8f4d80899754e5c">
        <w:r w:rsidRPr="125A066B" w:rsidR="3FA4CB3A">
          <w:rPr>
            <w:rStyle w:val="Hyperlink"/>
            <w:rFonts w:ascii="Calibri" w:hAnsi="Calibri" w:eastAsia="Calibri" w:cs="Calibri"/>
            <w:noProof w:val="0"/>
            <w:sz w:val="24"/>
            <w:szCs w:val="24"/>
            <w:lang w:val="en-US"/>
          </w:rPr>
          <w:t>AgencyAnalytics</w:t>
        </w:r>
      </w:hyperlink>
    </w:p>
    <w:p w:rsidR="45073D81" w:rsidP="45073D81" w:rsidRDefault="45073D81" w14:paraId="37E9E4B2" w14:textId="062A64CA">
      <w:pPr>
        <w:spacing w:before="240" w:beforeAutospacing="off" w:after="240" w:afterAutospacing="off"/>
      </w:pPr>
      <w:r w:rsidRPr="125A066B" w:rsidR="3FA4CB3A">
        <w:rPr>
          <w:rFonts w:ascii="Calibri" w:hAnsi="Calibri" w:eastAsia="Calibri" w:cs="Calibri"/>
          <w:b w:val="1"/>
          <w:bCs w:val="1"/>
          <w:noProof w:val="0"/>
          <w:sz w:val="24"/>
          <w:szCs w:val="24"/>
          <w:lang w:val="en-US"/>
        </w:rPr>
        <w:t>Key Benefits They Claim:</w:t>
      </w:r>
    </w:p>
    <w:p w:rsidR="45073D81" w:rsidP="125A066B" w:rsidRDefault="45073D81" w14:paraId="6E8F3DF7" w14:textId="74306083">
      <w:pPr>
        <w:pStyle w:val="ListParagraph"/>
        <w:numPr>
          <w:ilvl w:val="0"/>
          <w:numId w:val="5"/>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Reporting tools track key metrics like sales performance, lead conversion, campaign effectiveness, and team productivity — all in customizable dashboards </w:t>
      </w:r>
      <w:hyperlink r:id="Rb264228eb16a41fe">
        <w:r w:rsidRPr="125A066B" w:rsidR="3FA4CB3A">
          <w:rPr>
            <w:rStyle w:val="Hyperlink"/>
            <w:rFonts w:ascii="Calibri" w:hAnsi="Calibri" w:eastAsia="Calibri" w:cs="Calibri"/>
            <w:noProof w:val="0"/>
            <w:sz w:val="24"/>
            <w:szCs w:val="24"/>
            <w:lang w:val="en-US"/>
          </w:rPr>
          <w:t>CTM</w:t>
        </w:r>
      </w:hyperlink>
    </w:p>
    <w:p w:rsidR="45073D81" w:rsidP="125A066B" w:rsidRDefault="45073D81" w14:paraId="6E9DF714" w14:textId="38276E71">
      <w:pPr>
        <w:pStyle w:val="ListParagraph"/>
        <w:numPr>
          <w:ilvl w:val="0"/>
          <w:numId w:val="5"/>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AI auto-transcribes calls and instantly generates summaries with insights and next steps, logged directly in the CRM and shared for team context </w:t>
      </w:r>
      <w:hyperlink r:id="Rcad90211ec954bd5">
        <w:r w:rsidRPr="125A066B" w:rsidR="3FA4CB3A">
          <w:rPr>
            <w:rStyle w:val="Hyperlink"/>
            <w:rFonts w:ascii="Calibri" w:hAnsi="Calibri" w:eastAsia="Calibri" w:cs="Calibri"/>
            <w:noProof w:val="0"/>
            <w:sz w:val="24"/>
            <w:szCs w:val="24"/>
            <w:lang w:val="en-US"/>
          </w:rPr>
          <w:t>Swydo</w:t>
        </w:r>
      </w:hyperlink>
    </w:p>
    <w:p w:rsidR="45073D81" w:rsidP="45073D81" w:rsidRDefault="45073D81" w14:paraId="6F37780F" w14:textId="1778A2A9">
      <w:pPr>
        <w:spacing w:before="240" w:beforeAutospacing="off" w:after="240" w:afterAutospacing="off"/>
      </w:pPr>
      <w:r w:rsidRPr="125A066B" w:rsidR="3FA4CB3A">
        <w:rPr>
          <w:rFonts w:ascii="Calibri" w:hAnsi="Calibri" w:eastAsia="Calibri" w:cs="Calibri"/>
          <w:b w:val="1"/>
          <w:bCs w:val="1"/>
          <w:noProof w:val="0"/>
          <w:sz w:val="24"/>
          <w:szCs w:val="24"/>
          <w:lang w:val="en-US"/>
        </w:rPr>
        <w:t>Where They Fall Short vs. PulseBoard:</w:t>
      </w:r>
    </w:p>
    <w:p w:rsidR="45073D81" w:rsidP="125A066B" w:rsidRDefault="45073D81" w14:paraId="0BF27C90" w14:textId="3B290474">
      <w:pPr>
        <w:pStyle w:val="ListParagraph"/>
        <w:numPr>
          <w:ilvl w:val="0"/>
          <w:numId w:val="6"/>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 Incoming calls cannot be logged automatically unless the team uses Salesmate's own VOIP — calls made through a personal phone line are not tracked </w:t>
      </w:r>
      <w:hyperlink r:id="R2df54da1c8f9441d">
        <w:r w:rsidRPr="125A066B" w:rsidR="3FA4CB3A">
          <w:rPr>
            <w:rStyle w:val="Hyperlink"/>
            <w:rFonts w:ascii="Calibri" w:hAnsi="Calibri" w:eastAsia="Calibri" w:cs="Calibri"/>
            <w:noProof w:val="0"/>
            <w:sz w:val="24"/>
            <w:szCs w:val="24"/>
            <w:lang w:val="en-US"/>
          </w:rPr>
          <w:t>Swydo</w:t>
        </w:r>
      </w:hyperlink>
    </w:p>
    <w:p w:rsidR="45073D81" w:rsidP="125A066B" w:rsidRDefault="45073D81" w14:paraId="46E6152C" w14:textId="62B51465">
      <w:pPr>
        <w:pStyle w:val="ListParagraph"/>
        <w:numPr>
          <w:ilvl w:val="0"/>
          <w:numId w:val="6"/>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Built as a full-scale CRM, meaning significant setup, onboarding, and training are required before a team can operate — not a fast-start dashboard</w:t>
      </w:r>
    </w:p>
    <w:p w:rsidR="45073D81" w:rsidP="125A066B" w:rsidRDefault="45073D81" w14:paraId="404DD18B" w14:textId="147AD12A">
      <w:pPr>
        <w:pStyle w:val="ListParagraph"/>
        <w:numPr>
          <w:ilvl w:val="0"/>
          <w:numId w:val="6"/>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No structured visual prospect journey mapping from inbound call through assessment and lead creation in a single clean flow</w:t>
      </w:r>
    </w:p>
    <w:p w:rsidR="45073D81" w:rsidP="125A066B" w:rsidRDefault="45073D81" w14:paraId="688BA3D5" w14:textId="54E4FFDE">
      <w:pPr>
        <w:pStyle w:val="ListParagraph"/>
        <w:numPr>
          <w:ilvl w:val="0"/>
          <w:numId w:val="6"/>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AI features (transcription, sentiment, summaries) are add-on layers — not core to the base operational dashboard experience</w:t>
      </w:r>
    </w:p>
    <w:p w:rsidR="45073D81" w:rsidP="125A066B" w:rsidRDefault="45073D81" w14:paraId="2DA3FD2A" w14:textId="1F234CEB">
      <w:pPr>
        <w:pStyle w:val="ListParagraph"/>
        <w:numPr>
          <w:ilvl w:val="0"/>
          <w:numId w:val="6"/>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Designed for sales-centric teams; real-time operational alerts for missed calls or pending team workloads are not a primary feature</w:t>
      </w:r>
    </w:p>
    <w:p w:rsidR="45073D81" w:rsidP="125A066B" w:rsidRDefault="45073D81" w14:paraId="56CF70C4" w14:textId="510F2577">
      <w:pPr>
        <w:pStyle w:val="Normal"/>
        <w:spacing w:before="0" w:beforeAutospacing="off" w:after="0" w:afterAutospacing="off"/>
        <w:rPr>
          <w:rFonts w:ascii="Calibri" w:hAnsi="Calibri" w:eastAsia="Calibri" w:cs="Calibri"/>
          <w:noProof w:val="0"/>
          <w:sz w:val="24"/>
          <w:szCs w:val="24"/>
          <w:lang w:val="en-US"/>
        </w:rPr>
      </w:pPr>
    </w:p>
    <w:p w:rsidR="45073D81" w:rsidP="125A066B" w:rsidRDefault="45073D81" w14:paraId="1E595127" w14:textId="78621AF6">
      <w:pPr>
        <w:pStyle w:val="Heading2"/>
        <w:spacing w:before="299" w:beforeAutospacing="off" w:after="299" w:afterAutospacing="off"/>
        <w:rPr>
          <w:rFonts w:ascii="Calibri" w:hAnsi="Calibri" w:eastAsia="Calibri" w:cs="Calibri"/>
          <w:b w:val="1"/>
          <w:bCs w:val="1"/>
          <w:noProof w:val="0"/>
          <w:color w:val="0070C0"/>
          <w:sz w:val="36"/>
          <w:szCs w:val="36"/>
          <w:lang w:val="en-US"/>
        </w:rPr>
      </w:pPr>
      <w:r w:rsidRPr="125A066B" w:rsidR="3FA4CB3A">
        <w:rPr>
          <w:rFonts w:ascii="Calibri" w:hAnsi="Calibri" w:eastAsia="Calibri" w:cs="Calibri"/>
          <w:b w:val="1"/>
          <w:bCs w:val="1"/>
          <w:noProof w:val="0"/>
          <w:color w:val="0070C0"/>
          <w:sz w:val="36"/>
          <w:szCs w:val="36"/>
          <w:lang w:val="en-US"/>
        </w:rPr>
        <w:t>Competitor 3: Zoho CRM (Full CRM + Mobile + Campaigns + Call Tracking)</w:t>
      </w:r>
    </w:p>
    <w:p w:rsidR="45073D81" w:rsidP="45073D81" w:rsidRDefault="45073D81" w14:paraId="57617CC5" w14:textId="5C368F44">
      <w:pPr>
        <w:spacing w:before="240" w:beforeAutospacing="off" w:after="240" w:afterAutospacing="off"/>
      </w:pPr>
      <w:r w:rsidRPr="125A066B" w:rsidR="3FA4CB3A">
        <w:rPr>
          <w:rFonts w:ascii="Calibri" w:hAnsi="Calibri" w:eastAsia="Calibri" w:cs="Calibri"/>
          <w:b w:val="1"/>
          <w:bCs w:val="1"/>
          <w:noProof w:val="0"/>
          <w:sz w:val="24"/>
          <w:szCs w:val="24"/>
          <w:lang w:val="en-US"/>
        </w:rPr>
        <w:t>What they do:</w:t>
      </w:r>
      <w:r w:rsidRPr="125A066B" w:rsidR="3FA4CB3A">
        <w:rPr>
          <w:rFonts w:ascii="Calibri" w:hAnsi="Calibri" w:eastAsia="Calibri" w:cs="Calibri"/>
          <w:noProof w:val="0"/>
          <w:sz w:val="24"/>
          <w:szCs w:val="24"/>
          <w:lang w:val="en-US"/>
        </w:rPr>
        <w:t xml:space="preserve"> A comprehensive cloud-based CRM offering lead management, call logging, automated workflows, email campaigns, mobile access, and reporting dashboards — widely used by small to mid-sized businesses.</w:t>
      </w:r>
    </w:p>
    <w:p w:rsidR="45073D81" w:rsidP="45073D81" w:rsidRDefault="45073D81" w14:paraId="7F7DE2FA" w14:textId="2C77A3B8">
      <w:pPr>
        <w:spacing w:before="240" w:beforeAutospacing="off" w:after="240" w:afterAutospacing="off"/>
      </w:pPr>
      <w:r w:rsidRPr="125A066B" w:rsidR="3FA4CB3A">
        <w:rPr>
          <w:rFonts w:ascii="Calibri" w:hAnsi="Calibri" w:eastAsia="Calibri" w:cs="Calibri"/>
          <w:b w:val="1"/>
          <w:bCs w:val="1"/>
          <w:noProof w:val="0"/>
          <w:sz w:val="24"/>
          <w:szCs w:val="24"/>
          <w:lang w:val="en-US"/>
        </w:rPr>
        <w:t>Similar Features to PulseBoard</w:t>
      </w:r>
    </w:p>
    <w:p w:rsidR="45073D81" w:rsidP="125A066B" w:rsidRDefault="45073D81" w14:paraId="00FEF109" w14:textId="4B0A838F">
      <w:pPr>
        <w:pStyle w:val="ListParagraph"/>
        <w:numPr>
          <w:ilvl w:val="0"/>
          <w:numId w:val="7"/>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Zoho CRM helps capture and manage leads, track their journey from capture to segmentation to conversion, and automate repetitive sales tasks like follow-ups and reminders </w:t>
      </w:r>
      <w:hyperlink r:id="R138956f20a7a4325">
        <w:r w:rsidRPr="125A066B" w:rsidR="3FA4CB3A">
          <w:rPr>
            <w:rStyle w:val="Hyperlink"/>
            <w:rFonts w:ascii="Calibri" w:hAnsi="Calibri" w:eastAsia="Calibri" w:cs="Calibri"/>
            <w:noProof w:val="0"/>
            <w:sz w:val="24"/>
            <w:szCs w:val="24"/>
            <w:lang w:val="en-US"/>
          </w:rPr>
          <w:t>Insightly</w:t>
        </w:r>
      </w:hyperlink>
    </w:p>
    <w:p w:rsidR="45073D81" w:rsidP="125A066B" w:rsidRDefault="45073D81" w14:paraId="61755097" w14:textId="238F1335">
      <w:pPr>
        <w:pStyle w:val="ListParagraph"/>
        <w:numPr>
          <w:ilvl w:val="0"/>
          <w:numId w:val="7"/>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Mobile apps for iOS and Android provide lead management, contact updates, and task management so teams stay connected away from their desks </w:t>
      </w:r>
      <w:hyperlink r:id="R9b4edecdf67d49d0">
        <w:r w:rsidRPr="125A066B" w:rsidR="3FA4CB3A">
          <w:rPr>
            <w:rStyle w:val="Hyperlink"/>
            <w:rFonts w:ascii="Calibri" w:hAnsi="Calibri" w:eastAsia="Calibri" w:cs="Calibri"/>
            <w:noProof w:val="0"/>
            <w:sz w:val="24"/>
            <w:szCs w:val="24"/>
            <w:lang w:val="en-US"/>
          </w:rPr>
          <w:t>Insightly</w:t>
        </w:r>
      </w:hyperlink>
    </w:p>
    <w:p w:rsidR="45073D81" w:rsidP="125A066B" w:rsidRDefault="45073D81" w14:paraId="114520D3" w14:textId="5F84C99B">
      <w:pPr>
        <w:pStyle w:val="ListParagraph"/>
        <w:numPr>
          <w:ilvl w:val="0"/>
          <w:numId w:val="7"/>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Workflow automation handles automatic lead reassignment, follow-up emails, and field updates — once configured, it runs entirely in the background </w:t>
      </w:r>
      <w:hyperlink r:id="Ree6910c2c1c74605">
        <w:r w:rsidRPr="125A066B" w:rsidR="3FA4CB3A">
          <w:rPr>
            <w:rStyle w:val="Hyperlink"/>
            <w:rFonts w:ascii="Calibri" w:hAnsi="Calibri" w:eastAsia="Calibri" w:cs="Calibri"/>
            <w:noProof w:val="0"/>
            <w:sz w:val="24"/>
            <w:szCs w:val="24"/>
            <w:lang w:val="en-US"/>
          </w:rPr>
          <w:t>BIGContacts</w:t>
        </w:r>
      </w:hyperlink>
    </w:p>
    <w:p w:rsidR="45073D81" w:rsidP="125A066B" w:rsidRDefault="45073D81" w14:paraId="11EE5806" w14:textId="2692B328">
      <w:pPr>
        <w:pStyle w:val="ListParagraph"/>
        <w:numPr>
          <w:ilvl w:val="0"/>
          <w:numId w:val="7"/>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Dashboards can be customized to show leads needing follow-up, open pipeline by stage, and daily tasks — functioning as a daily action list for reps and managers </w:t>
      </w:r>
      <w:hyperlink r:id="Rf2e652288fb04b6f">
        <w:r w:rsidRPr="125A066B" w:rsidR="3FA4CB3A">
          <w:rPr>
            <w:rStyle w:val="Hyperlink"/>
            <w:rFonts w:ascii="Calibri" w:hAnsi="Calibri" w:eastAsia="Calibri" w:cs="Calibri"/>
            <w:noProof w:val="0"/>
            <w:sz w:val="24"/>
            <w:szCs w:val="24"/>
            <w:lang w:val="en-US"/>
          </w:rPr>
          <w:t>Lindy</w:t>
        </w:r>
      </w:hyperlink>
    </w:p>
    <w:p w:rsidR="45073D81" w:rsidP="45073D81" w:rsidRDefault="45073D81" w14:paraId="5D60FCEA" w14:textId="32F077A0">
      <w:pPr>
        <w:spacing w:before="240" w:beforeAutospacing="off" w:after="240" w:afterAutospacing="off"/>
      </w:pPr>
      <w:r w:rsidRPr="125A066B" w:rsidR="3FA4CB3A">
        <w:rPr>
          <w:rFonts w:ascii="Calibri" w:hAnsi="Calibri" w:eastAsia="Calibri" w:cs="Calibri"/>
          <w:b w:val="1"/>
          <w:bCs w:val="1"/>
          <w:noProof w:val="0"/>
          <w:sz w:val="24"/>
          <w:szCs w:val="24"/>
          <w:lang w:val="en-US"/>
        </w:rPr>
        <w:t>Key Benefits They Claim:</w:t>
      </w:r>
    </w:p>
    <w:p w:rsidR="45073D81" w:rsidP="125A066B" w:rsidRDefault="45073D81" w14:paraId="174D64F7" w14:textId="3735EB44">
      <w:pPr>
        <w:pStyle w:val="ListParagraph"/>
        <w:numPr>
          <w:ilvl w:val="0"/>
          <w:numId w:val="8"/>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Robust reporting and analytics tools offer insights into sales trends, customer behavior, and team performance to support data-driven decision-making </w:t>
      </w:r>
      <w:hyperlink r:id="Rf179a16267e84ffd">
        <w:r w:rsidRPr="125A066B" w:rsidR="3FA4CB3A">
          <w:rPr>
            <w:rStyle w:val="Hyperlink"/>
            <w:rFonts w:ascii="Calibri" w:hAnsi="Calibri" w:eastAsia="Calibri" w:cs="Calibri"/>
            <w:noProof w:val="0"/>
            <w:sz w:val="24"/>
            <w:szCs w:val="24"/>
            <w:lang w:val="en-US"/>
          </w:rPr>
          <w:t>Insightly</w:t>
        </w:r>
      </w:hyperlink>
    </w:p>
    <w:p w:rsidR="45073D81" w:rsidP="125A066B" w:rsidRDefault="45073D81" w14:paraId="7479B25E" w14:textId="70BC2A0D">
      <w:pPr>
        <w:pStyle w:val="ListParagraph"/>
        <w:numPr>
          <w:ilvl w:val="0"/>
          <w:numId w:val="8"/>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Zia, Zoho's AI assistant, scores leads, forecasts revenue, and recommends the best time to call or email based on past behavior</w:t>
      </w:r>
    </w:p>
    <w:p w:rsidR="45073D81" w:rsidP="45073D81" w:rsidRDefault="45073D81" w14:paraId="27A825C6" w14:textId="162E2C9E">
      <w:pPr>
        <w:spacing w:before="240" w:beforeAutospacing="off" w:after="240" w:afterAutospacing="off"/>
      </w:pPr>
      <w:r w:rsidRPr="125A066B" w:rsidR="3FA4CB3A">
        <w:rPr>
          <w:rFonts w:ascii="Calibri" w:hAnsi="Calibri" w:eastAsia="Calibri" w:cs="Calibri"/>
          <w:b w:val="1"/>
          <w:bCs w:val="1"/>
          <w:noProof w:val="0"/>
          <w:sz w:val="24"/>
          <w:szCs w:val="24"/>
          <w:lang w:val="en-US"/>
        </w:rPr>
        <w:t>Where They Fall Short vs. PulseBoard:</w:t>
      </w:r>
    </w:p>
    <w:p w:rsidR="45073D81" w:rsidP="125A066B" w:rsidRDefault="45073D81" w14:paraId="3450CB46" w14:textId="2E1ACDC7">
      <w:pPr>
        <w:pStyle w:val="ListParagraph"/>
        <w:numPr>
          <w:ilvl w:val="0"/>
          <w:numId w:val="9"/>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 Email campaigns run through Zoho Campaigns — a completely separate app — requiring extra setup, syncing, and a separate learning curve just for outreach </w:t>
      </w:r>
      <w:hyperlink r:id="R5d0f2fa5566944df">
        <w:r w:rsidRPr="125A066B" w:rsidR="3FA4CB3A">
          <w:rPr>
            <w:rStyle w:val="Hyperlink"/>
            <w:rFonts w:ascii="Calibri" w:hAnsi="Calibri" w:eastAsia="Calibri" w:cs="Calibri"/>
            <w:noProof w:val="0"/>
            <w:sz w:val="24"/>
            <w:szCs w:val="24"/>
            <w:lang w:val="en-US"/>
          </w:rPr>
          <w:t>HubSpot</w:t>
        </w:r>
      </w:hyperlink>
    </w:p>
    <w:p w:rsidR="45073D81" w:rsidP="125A066B" w:rsidRDefault="45073D81" w14:paraId="4D6E32FC" w14:textId="5E73C170">
      <w:pPr>
        <w:pStyle w:val="ListParagraph"/>
        <w:numPr>
          <w:ilvl w:val="0"/>
          <w:numId w:val="9"/>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 Zoho CRM does not compel users to tie tasks to specific contacts, leads, or deals — meaning follow-up tracking is inconsistent and cannot be enforced across the team </w:t>
      </w:r>
      <w:hyperlink r:id="R20185e6e513a4e57">
        <w:r w:rsidRPr="125A066B" w:rsidR="3FA4CB3A">
          <w:rPr>
            <w:rStyle w:val="Hyperlink"/>
            <w:rFonts w:ascii="Calibri" w:hAnsi="Calibri" w:eastAsia="Calibri" w:cs="Calibri"/>
            <w:noProof w:val="0"/>
            <w:sz w:val="24"/>
            <w:szCs w:val="24"/>
            <w:lang w:val="en-US"/>
          </w:rPr>
          <w:t>Salesforce</w:t>
        </w:r>
      </w:hyperlink>
    </w:p>
    <w:p w:rsidR="45073D81" w:rsidP="125A066B" w:rsidRDefault="45073D81" w14:paraId="173EABEC" w14:textId="54288F5F">
      <w:pPr>
        <w:pStyle w:val="ListParagraph"/>
        <w:numPr>
          <w:ilvl w:val="0"/>
          <w:numId w:val="9"/>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 Building workflows, scoring models, or dashboards often requires tutorials, consultants, or trial-and-error — a real roadblock for fast-moving teams </w:t>
      </w:r>
      <w:hyperlink r:id="R69f0a6624e444c27">
        <w:r w:rsidRPr="125A066B" w:rsidR="3FA4CB3A">
          <w:rPr>
            <w:rStyle w:val="Hyperlink"/>
            <w:rFonts w:ascii="Calibri" w:hAnsi="Calibri" w:eastAsia="Calibri" w:cs="Calibri"/>
            <w:noProof w:val="0"/>
            <w:sz w:val="24"/>
            <w:szCs w:val="24"/>
            <w:lang w:val="en-US"/>
          </w:rPr>
          <w:t>HubSpot</w:t>
        </w:r>
      </w:hyperlink>
    </w:p>
    <w:p w:rsidR="45073D81" w:rsidP="125A066B" w:rsidRDefault="45073D81" w14:paraId="47DD01EB" w14:textId="3AE516A4">
      <w:pPr>
        <w:pStyle w:val="ListParagraph"/>
        <w:numPr>
          <w:ilvl w:val="0"/>
          <w:numId w:val="9"/>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xml:space="preserve">❌ The user interface can feel cluttered and overwhelming for new users, with a steep learning curve that slows adoption </w:t>
      </w:r>
      <w:hyperlink r:id="R0038e397ef744fcf">
        <w:r w:rsidRPr="125A066B" w:rsidR="3FA4CB3A">
          <w:rPr>
            <w:rStyle w:val="Hyperlink"/>
            <w:rFonts w:ascii="Calibri" w:hAnsi="Calibri" w:eastAsia="Calibri" w:cs="Calibri"/>
            <w:noProof w:val="0"/>
            <w:sz w:val="24"/>
            <w:szCs w:val="24"/>
            <w:lang w:val="en-US"/>
          </w:rPr>
          <w:t>Insightly</w:t>
        </w:r>
      </w:hyperlink>
    </w:p>
    <w:p w:rsidR="45073D81" w:rsidP="125A066B" w:rsidRDefault="45073D81" w14:paraId="7E330AF6" w14:textId="28ED258A">
      <w:pPr>
        <w:pStyle w:val="ListParagraph"/>
        <w:numPr>
          <w:ilvl w:val="0"/>
          <w:numId w:val="9"/>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No real-time call source tracking or inbound call-to-team-member visibility natively — telephony requires third-party PhoneBridge integrations to function</w:t>
      </w:r>
    </w:p>
    <w:p w:rsidR="45073D81" w:rsidP="125A066B" w:rsidRDefault="45073D81" w14:paraId="2A40F879" w14:textId="76EEFA8F">
      <w:pPr>
        <w:pStyle w:val="ListParagraph"/>
        <w:numPr>
          <w:ilvl w:val="0"/>
          <w:numId w:val="9"/>
        </w:numPr>
        <w:spacing w:before="0" w:beforeAutospacing="off" w:after="0" w:afterAutospacing="off"/>
        <w:rPr>
          <w:rFonts w:ascii="Calibri" w:hAnsi="Calibri" w:eastAsia="Calibri" w:cs="Calibri"/>
          <w:noProof w:val="0"/>
          <w:sz w:val="24"/>
          <w:szCs w:val="24"/>
          <w:lang w:val="en-US"/>
        </w:rPr>
      </w:pPr>
      <w:r w:rsidRPr="125A066B" w:rsidR="3FA4CB3A">
        <w:rPr>
          <w:rFonts w:ascii="Calibri" w:hAnsi="Calibri" w:eastAsia="Calibri" w:cs="Calibri"/>
          <w:noProof w:val="0"/>
          <w:sz w:val="24"/>
          <w:szCs w:val="24"/>
          <w:lang w:val="en-US"/>
        </w:rPr>
        <w:t>❌ Not designed as an operational performance dashboard — it is a deep CRM system, not a fast-start command center for call and lead management</w:t>
      </w:r>
    </w:p>
    <w:p w:rsidR="45073D81" w:rsidP="125A066B" w:rsidRDefault="45073D81" w14:paraId="0C68A90F" w14:textId="0871D1D6">
      <w:pPr>
        <w:pStyle w:val="Normal"/>
        <w:spacing w:before="0" w:beforeAutospacing="off" w:after="0" w:afterAutospacing="off"/>
        <w:rPr>
          <w:rFonts w:ascii="Calibri" w:hAnsi="Calibri" w:eastAsia="Calibri" w:cs="Calibri"/>
          <w:noProof w:val="0"/>
          <w:sz w:val="24"/>
          <w:szCs w:val="24"/>
          <w:lang w:val="en-US"/>
        </w:rPr>
      </w:pPr>
    </w:p>
    <w:p w:rsidR="45073D81" w:rsidP="125A066B" w:rsidRDefault="45073D81" w14:paraId="597C0990" w14:textId="622265F4">
      <w:pPr>
        <w:pStyle w:val="Heading4"/>
        <w:spacing w:before="319" w:beforeAutospacing="off" w:after="319" w:afterAutospacing="off"/>
        <w:rPr>
          <w:rFonts w:ascii="Calibri" w:hAnsi="Calibri" w:eastAsia="Calibri" w:cs="Calibri"/>
          <w:b w:val="1"/>
          <w:bCs w:val="1"/>
          <w:noProof w:val="0"/>
          <w:color w:val="0070C0"/>
          <w:sz w:val="36"/>
          <w:szCs w:val="36"/>
          <w:lang w:val="en-US"/>
        </w:rPr>
      </w:pPr>
      <w:r w:rsidRPr="125A066B" w:rsidR="0205FB99">
        <w:rPr>
          <w:rFonts w:ascii="Calibri" w:hAnsi="Calibri" w:eastAsia="Calibri" w:cs="Calibri" w:asciiTheme="majorAscii" w:hAnsiTheme="majorAscii" w:eastAsiaTheme="majorEastAsia" w:cstheme="majorBidi"/>
          <w:b w:val="1"/>
          <w:bCs w:val="1"/>
          <w:noProof w:val="0"/>
          <w:color w:val="0070C0"/>
          <w:sz w:val="36"/>
          <w:szCs w:val="36"/>
          <w:lang w:val="en-US" w:eastAsia="ja-JP" w:bidi="ar-SA"/>
        </w:rPr>
        <w:t xml:space="preserve">Competitor 4: </w:t>
      </w:r>
      <w:r w:rsidRPr="125A066B" w:rsidR="0205FB99">
        <w:rPr>
          <w:rFonts w:ascii="Calibri" w:hAnsi="Calibri" w:eastAsia="Calibri" w:cs="Calibri" w:asciiTheme="majorAscii" w:hAnsiTheme="majorAscii" w:eastAsiaTheme="majorEastAsia" w:cstheme="majorBidi"/>
          <w:b w:val="1"/>
          <w:bCs w:val="1"/>
          <w:noProof w:val="0"/>
          <w:color w:val="0070C0"/>
          <w:sz w:val="36"/>
          <w:szCs w:val="36"/>
          <w:lang w:val="en-US" w:eastAsia="ja-JP" w:bidi="ar-SA"/>
        </w:rPr>
        <w:t>What Converts</w:t>
      </w:r>
      <w:r w:rsidRPr="125A066B" w:rsidR="0205FB99">
        <w:rPr>
          <w:rFonts w:ascii="Calibri" w:hAnsi="Calibri" w:eastAsia="Calibri" w:cs="Calibri" w:asciiTheme="majorAscii" w:hAnsiTheme="majorAscii" w:eastAsiaTheme="majorEastAsia" w:cstheme="majorBidi"/>
          <w:b w:val="1"/>
          <w:bCs w:val="1"/>
          <w:noProof w:val="0"/>
          <w:color w:val="0070C0"/>
          <w:sz w:val="36"/>
          <w:szCs w:val="36"/>
          <w:lang w:val="en-US" w:eastAsia="ja-JP" w:bidi="ar-SA"/>
        </w:rPr>
        <w:t xml:space="preserve"> (Lead Management &amp; Tracking)</w:t>
      </w:r>
    </w:p>
    <w:p w:rsidR="45073D81" w:rsidP="45073D81" w:rsidRDefault="45073D81" w14:paraId="77651BD6" w14:textId="1CD4B9B5">
      <w:pPr>
        <w:spacing w:before="240" w:beforeAutospacing="off" w:after="240" w:afterAutospacing="off"/>
      </w:pPr>
      <w:r w:rsidRPr="125A066B" w:rsidR="0205FB99">
        <w:rPr>
          <w:rFonts w:ascii="Calibri" w:hAnsi="Calibri" w:eastAsia="Calibri" w:cs="Calibri"/>
          <w:b w:val="1"/>
          <w:bCs w:val="1"/>
          <w:noProof w:val="0"/>
          <w:sz w:val="24"/>
          <w:szCs w:val="24"/>
          <w:lang w:val="en-US"/>
        </w:rPr>
        <w:t>What they do:</w:t>
      </w:r>
      <w:r w:rsidRPr="125A066B" w:rsidR="0205FB99">
        <w:rPr>
          <w:rFonts w:ascii="Calibri" w:hAnsi="Calibri" w:eastAsia="Calibri" w:cs="Calibri"/>
          <w:noProof w:val="0"/>
          <w:sz w:val="24"/>
          <w:szCs w:val="24"/>
          <w:lang w:val="en-US"/>
        </w:rPr>
        <w:t xml:space="preserve"> A "lead-first" tracking platform that captures calls, forms, and chats to show marketing ROI.</w:t>
      </w:r>
    </w:p>
    <w:p w:rsidR="45073D81" w:rsidP="125A066B" w:rsidRDefault="45073D81" w14:paraId="1FD4E394" w14:textId="6348D88D">
      <w:pPr>
        <w:pStyle w:val="ListParagraph"/>
        <w:numPr>
          <w:ilvl w:val="0"/>
          <w:numId w:val="10"/>
        </w:numPr>
        <w:spacing w:before="240" w:beforeAutospacing="off" w:after="240" w:afterAutospacing="off"/>
        <w:rPr>
          <w:rFonts w:ascii="Calibri" w:hAnsi="Calibri" w:eastAsia="Calibri" w:cs="Calibri"/>
          <w:b w:val="1"/>
          <w:bCs w:val="1"/>
          <w:noProof w:val="0"/>
          <w:sz w:val="24"/>
          <w:szCs w:val="24"/>
          <w:lang w:val="en-US"/>
        </w:rPr>
      </w:pPr>
      <w:r w:rsidRPr="125A066B" w:rsidR="0205FB99">
        <w:rPr>
          <w:rFonts w:ascii="Calibri" w:hAnsi="Calibri" w:eastAsia="Calibri" w:cs="Calibri"/>
          <w:b w:val="1"/>
          <w:bCs w:val="1"/>
          <w:noProof w:val="0"/>
          <w:sz w:val="24"/>
          <w:szCs w:val="24"/>
          <w:lang w:val="en-US"/>
        </w:rPr>
        <w:t>Similar Features to PulseBoard:</w:t>
      </w:r>
    </w:p>
    <w:p w:rsidR="45073D81" w:rsidP="125A066B" w:rsidRDefault="45073D81" w14:paraId="2CAED24E" w14:textId="58A087C3">
      <w:pPr>
        <w:pStyle w:val="ListParagraph"/>
        <w:numPr>
          <w:ilvl w:val="1"/>
          <w:numId w:val="10"/>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Tracks lead sources (PPC, SEO, Social) and maps the customer journey.</w:t>
      </w:r>
    </w:p>
    <w:p w:rsidR="45073D81" w:rsidP="125A066B" w:rsidRDefault="45073D81" w14:paraId="6C1BF3C8" w14:textId="52E8CDA2">
      <w:pPr>
        <w:pStyle w:val="ListParagraph"/>
        <w:numPr>
          <w:ilvl w:val="1"/>
          <w:numId w:val="10"/>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Unified dashboard to view calls, forms, and transaction data in one place.</w:t>
      </w:r>
    </w:p>
    <w:p w:rsidR="45073D81" w:rsidP="125A066B" w:rsidRDefault="45073D81" w14:paraId="2B9B9802" w14:textId="1CEAB5A3">
      <w:pPr>
        <w:pStyle w:val="ListParagraph"/>
        <w:numPr>
          <w:ilvl w:val="1"/>
          <w:numId w:val="10"/>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Lead qualification and scoring to help teams prioritize high-value prospects.</w:t>
      </w:r>
    </w:p>
    <w:p w:rsidR="45073D81" w:rsidP="125A066B" w:rsidRDefault="45073D81" w14:paraId="56292987" w14:textId="5CF3A865">
      <w:pPr>
        <w:pStyle w:val="ListParagraph"/>
        <w:numPr>
          <w:ilvl w:val="0"/>
          <w:numId w:val="10"/>
        </w:numPr>
        <w:spacing w:before="240" w:beforeAutospacing="off" w:after="240" w:afterAutospacing="off"/>
        <w:rPr>
          <w:rFonts w:ascii="Calibri" w:hAnsi="Calibri" w:eastAsia="Calibri" w:cs="Calibri"/>
          <w:b w:val="1"/>
          <w:bCs w:val="1"/>
          <w:noProof w:val="0"/>
          <w:sz w:val="24"/>
          <w:szCs w:val="24"/>
          <w:lang w:val="en-US"/>
        </w:rPr>
      </w:pPr>
      <w:r w:rsidRPr="125A066B" w:rsidR="0205FB99">
        <w:rPr>
          <w:rFonts w:ascii="Calibri" w:hAnsi="Calibri" w:eastAsia="Calibri" w:cs="Calibri"/>
          <w:b w:val="1"/>
          <w:bCs w:val="1"/>
          <w:noProof w:val="0"/>
          <w:sz w:val="24"/>
          <w:szCs w:val="24"/>
          <w:lang w:val="en-US"/>
        </w:rPr>
        <w:t>Key Benefits They Claim:</w:t>
      </w:r>
    </w:p>
    <w:p w:rsidR="45073D81" w:rsidP="125A066B" w:rsidRDefault="45073D81" w14:paraId="6DC28A69" w14:textId="5C2E7A74">
      <w:pPr>
        <w:pStyle w:val="ListParagraph"/>
        <w:numPr>
          <w:ilvl w:val="1"/>
          <w:numId w:val="10"/>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"See exactly what marketing works" by attributing real revenue to specific keywords or ads.</w:t>
      </w:r>
    </w:p>
    <w:p w:rsidR="45073D81" w:rsidP="125A066B" w:rsidRDefault="45073D81" w14:paraId="62484990" w14:textId="5CCE153C">
      <w:pPr>
        <w:pStyle w:val="ListParagraph"/>
        <w:numPr>
          <w:ilvl w:val="1"/>
          <w:numId w:val="10"/>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Automatic lead qualification saves time by filtering out spam or low-interest inquiries.</w:t>
      </w:r>
    </w:p>
    <w:p w:rsidR="45073D81" w:rsidP="125A066B" w:rsidRDefault="45073D81" w14:paraId="525AA157" w14:textId="366C9E5E">
      <w:pPr>
        <w:pStyle w:val="ListParagraph"/>
        <w:numPr>
          <w:ilvl w:val="0"/>
          <w:numId w:val="10"/>
        </w:numPr>
        <w:spacing w:before="240" w:beforeAutospacing="off" w:after="240" w:afterAutospacing="off"/>
        <w:rPr>
          <w:rFonts w:ascii="Calibri" w:hAnsi="Calibri" w:eastAsia="Calibri" w:cs="Calibri"/>
          <w:b w:val="1"/>
          <w:bCs w:val="1"/>
          <w:noProof w:val="0"/>
          <w:sz w:val="24"/>
          <w:szCs w:val="24"/>
          <w:lang w:val="en-US"/>
        </w:rPr>
      </w:pPr>
      <w:r w:rsidRPr="125A066B" w:rsidR="0205FB99">
        <w:rPr>
          <w:rFonts w:ascii="Calibri" w:hAnsi="Calibri" w:eastAsia="Calibri" w:cs="Calibri"/>
          <w:b w:val="1"/>
          <w:bCs w:val="1"/>
          <w:noProof w:val="0"/>
          <w:sz w:val="24"/>
          <w:szCs w:val="24"/>
          <w:lang w:val="en-US"/>
        </w:rPr>
        <w:t>Where They Fall Short vs. PulseBoard:</w:t>
      </w:r>
    </w:p>
    <w:p w:rsidR="45073D81" w:rsidP="125A066B" w:rsidRDefault="45073D81" w14:paraId="786EC088" w14:textId="784CF91B">
      <w:pPr>
        <w:pStyle w:val="ListParagraph"/>
        <w:numPr>
          <w:ilvl w:val="1"/>
          <w:numId w:val="10"/>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b w:val="1"/>
          <w:bCs w:val="1"/>
          <w:noProof w:val="0"/>
          <w:sz w:val="24"/>
          <w:szCs w:val="24"/>
          <w:lang w:val="en-US"/>
        </w:rPr>
        <w:t>No Team Activity Monitoring:</w:t>
      </w:r>
      <w:r w:rsidRPr="125A066B" w:rsidR="0205FB99">
        <w:rPr>
          <w:rFonts w:ascii="Calibri" w:hAnsi="Calibri" w:eastAsia="Calibri" w:cs="Calibri"/>
          <w:noProof w:val="0"/>
          <w:sz w:val="24"/>
          <w:szCs w:val="24"/>
          <w:lang w:val="en-US"/>
        </w:rPr>
        <w:t xml:space="preserve"> They focus on the </w:t>
      </w:r>
      <w:r w:rsidRPr="125A066B" w:rsidR="0205FB99">
        <w:rPr>
          <w:rFonts w:ascii="Calibri" w:hAnsi="Calibri" w:eastAsia="Calibri" w:cs="Calibri"/>
          <w:i w:val="1"/>
          <w:iCs w:val="1"/>
          <w:noProof w:val="0"/>
          <w:sz w:val="24"/>
          <w:szCs w:val="24"/>
          <w:lang w:val="en-US"/>
        </w:rPr>
        <w:t>lead</w:t>
      </w:r>
      <w:r w:rsidRPr="125A066B" w:rsidR="0205FB99">
        <w:rPr>
          <w:rFonts w:ascii="Calibri" w:hAnsi="Calibri" w:eastAsia="Calibri" w:cs="Calibri"/>
          <w:noProof w:val="0"/>
          <w:sz w:val="24"/>
          <w:szCs w:val="24"/>
          <w:lang w:val="en-US"/>
        </w:rPr>
        <w:t xml:space="preserve">, not the </w:t>
      </w:r>
      <w:r w:rsidRPr="125A066B" w:rsidR="0205FB99">
        <w:rPr>
          <w:rFonts w:ascii="Calibri" w:hAnsi="Calibri" w:eastAsia="Calibri" w:cs="Calibri"/>
          <w:i w:val="1"/>
          <w:iCs w:val="1"/>
          <w:noProof w:val="0"/>
          <w:sz w:val="24"/>
          <w:szCs w:val="24"/>
          <w:lang w:val="en-US"/>
        </w:rPr>
        <w:t>employee</w:t>
      </w:r>
      <w:r w:rsidRPr="125A066B" w:rsidR="0205FB99">
        <w:rPr>
          <w:rFonts w:ascii="Calibri" w:hAnsi="Calibri" w:eastAsia="Calibri" w:cs="Calibri"/>
          <w:noProof w:val="0"/>
          <w:sz w:val="24"/>
          <w:szCs w:val="24"/>
          <w:lang w:val="en-US"/>
        </w:rPr>
        <w:t>. You can't see team workloads or real-time action status.</w:t>
      </w:r>
    </w:p>
    <w:p w:rsidR="45073D81" w:rsidP="125A066B" w:rsidRDefault="45073D81" w14:paraId="2181947A" w14:textId="597EA589">
      <w:pPr>
        <w:pStyle w:val="ListParagraph"/>
        <w:numPr>
          <w:ilvl w:val="1"/>
          <w:numId w:val="10"/>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b w:val="1"/>
          <w:bCs w:val="1"/>
          <w:noProof w:val="0"/>
          <w:sz w:val="24"/>
          <w:szCs w:val="24"/>
          <w:lang w:val="en-US"/>
        </w:rPr>
        <w:t>No CRM-lite Features:</w:t>
      </w:r>
      <w:r w:rsidRPr="125A066B" w:rsidR="0205FB99">
        <w:rPr>
          <w:rFonts w:ascii="Calibri" w:hAnsi="Calibri" w:eastAsia="Calibri" w:cs="Calibri"/>
          <w:noProof w:val="0"/>
          <w:sz w:val="24"/>
          <w:szCs w:val="24"/>
          <w:lang w:val="en-US"/>
        </w:rPr>
        <w:t xml:space="preserve"> Lacks the internal "Mini CRM" tools like automated recurring follow-ups or campaign creation within the app.</w:t>
      </w:r>
    </w:p>
    <w:p w:rsidR="45073D81" w:rsidP="125A066B" w:rsidRDefault="45073D81" w14:paraId="29362137" w14:textId="5D26ECBC">
      <w:pPr>
        <w:pStyle w:val="ListParagraph"/>
        <w:numPr>
          <w:ilvl w:val="1"/>
          <w:numId w:val="10"/>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b w:val="1"/>
          <w:bCs w:val="1"/>
          <w:noProof w:val="0"/>
          <w:sz w:val="24"/>
          <w:szCs w:val="24"/>
          <w:lang w:val="en-US"/>
        </w:rPr>
        <w:t>Marketing Focused:</w:t>
      </w:r>
      <w:r w:rsidRPr="125A066B" w:rsidR="0205FB99">
        <w:rPr>
          <w:rFonts w:ascii="Calibri" w:hAnsi="Calibri" w:eastAsia="Calibri" w:cs="Calibri"/>
          <w:noProof w:val="0"/>
          <w:sz w:val="24"/>
          <w:szCs w:val="24"/>
          <w:lang w:val="en-US"/>
        </w:rPr>
        <w:t xml:space="preserve"> Built for agencies and marketers, not for internal business performance and operational "gaps."</w:t>
      </w:r>
    </w:p>
    <w:p w:rsidR="45073D81" w:rsidP="125A066B" w:rsidRDefault="45073D81" w14:paraId="265FDD35" w14:textId="5228278F">
      <w:pPr>
        <w:pStyle w:val="Heading4"/>
        <w:spacing w:before="319" w:beforeAutospacing="off" w:after="319" w:afterAutospacing="off"/>
        <w:rPr>
          <w:rFonts w:ascii="Calibri" w:hAnsi="Calibri" w:eastAsia="Calibri" w:cs="Calibri" w:asciiTheme="majorAscii" w:hAnsiTheme="majorAscii" w:eastAsiaTheme="majorEastAsia" w:cstheme="majorBidi"/>
          <w:b w:val="1"/>
          <w:bCs w:val="1"/>
          <w:noProof w:val="0"/>
          <w:color w:val="0070C0"/>
          <w:sz w:val="36"/>
          <w:szCs w:val="36"/>
          <w:lang w:val="en-US" w:eastAsia="ja-JP" w:bidi="ar-SA"/>
        </w:rPr>
      </w:pPr>
      <w:r w:rsidRPr="125A066B" w:rsidR="0205FB99">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t xml:space="preserve">Competitor 5: </w:t>
      </w:r>
      <w:r w:rsidRPr="125A066B" w:rsidR="0205FB99">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t>CallTrackingMetrics</w:t>
      </w:r>
      <w:r w:rsidRPr="125A066B" w:rsidR="0205FB99">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t xml:space="preserve"> (Operational Call Center &amp; Tracking)</w:t>
      </w:r>
    </w:p>
    <w:p w:rsidR="45073D81" w:rsidP="45073D81" w:rsidRDefault="45073D81" w14:paraId="40749656" w14:textId="1777C6E4">
      <w:pPr>
        <w:spacing w:before="240" w:beforeAutospacing="off" w:after="240" w:afterAutospacing="off"/>
      </w:pPr>
      <w:r w:rsidRPr="125A066B" w:rsidR="0205FB99">
        <w:rPr>
          <w:rFonts w:ascii="Calibri" w:hAnsi="Calibri" w:eastAsia="Calibri" w:cs="Calibri"/>
          <w:b w:val="1"/>
          <w:bCs w:val="1"/>
          <w:noProof w:val="0"/>
          <w:sz w:val="24"/>
          <w:szCs w:val="24"/>
          <w:lang w:val="en-US"/>
        </w:rPr>
        <w:t>What they do:</w:t>
      </w:r>
      <w:r w:rsidRPr="125A066B" w:rsidR="0205FB99">
        <w:rPr>
          <w:rFonts w:ascii="Calibri" w:hAnsi="Calibri" w:eastAsia="Calibri" w:cs="Calibri"/>
          <w:noProof w:val="0"/>
          <w:sz w:val="24"/>
          <w:szCs w:val="24"/>
          <w:lang w:val="en-US"/>
        </w:rPr>
        <w:t xml:space="preserve"> A hybrid of call tracking and a cloud phone system (softphone) with heavy automation.</w:t>
      </w:r>
    </w:p>
    <w:p w:rsidR="45073D81" w:rsidP="125A066B" w:rsidRDefault="45073D81" w14:paraId="1A9C6F3B" w14:textId="7024FCF4">
      <w:pPr>
        <w:pStyle w:val="ListParagraph"/>
        <w:numPr>
          <w:ilvl w:val="0"/>
          <w:numId w:val="11"/>
        </w:numPr>
        <w:spacing w:before="240" w:beforeAutospacing="off" w:after="240" w:afterAutospacing="off"/>
        <w:rPr>
          <w:rFonts w:ascii="Calibri" w:hAnsi="Calibri" w:eastAsia="Calibri" w:cs="Calibri"/>
          <w:b w:val="1"/>
          <w:bCs w:val="1"/>
          <w:noProof w:val="0"/>
          <w:sz w:val="24"/>
          <w:szCs w:val="24"/>
          <w:lang w:val="en-US"/>
        </w:rPr>
      </w:pPr>
      <w:r w:rsidRPr="125A066B" w:rsidR="0205FB99">
        <w:rPr>
          <w:rFonts w:ascii="Calibri" w:hAnsi="Calibri" w:eastAsia="Calibri" w:cs="Calibri"/>
          <w:b w:val="1"/>
          <w:bCs w:val="1"/>
          <w:noProof w:val="0"/>
          <w:sz w:val="24"/>
          <w:szCs w:val="24"/>
          <w:lang w:val="en-US"/>
        </w:rPr>
        <w:t>Similar Features to PulseBoard:</w:t>
      </w:r>
    </w:p>
    <w:p w:rsidR="45073D81" w:rsidP="125A066B" w:rsidRDefault="45073D81" w14:paraId="1E4A4B8A" w14:textId="19F36C42">
      <w:pPr>
        <w:pStyle w:val="ListParagraph"/>
        <w:numPr>
          <w:ilvl w:val="1"/>
          <w:numId w:val="11"/>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Real-time agent dashboards showing inbound/outbound workload and active conversations.</w:t>
      </w:r>
    </w:p>
    <w:p w:rsidR="45073D81" w:rsidP="125A066B" w:rsidRDefault="45073D81" w14:paraId="415B6B71" w14:textId="0757184D">
      <w:pPr>
        <w:pStyle w:val="ListParagraph"/>
        <w:numPr>
          <w:ilvl w:val="1"/>
          <w:numId w:val="11"/>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Automation workflows that can trigger emails or texts based on call outcomes.</w:t>
      </w:r>
    </w:p>
    <w:p w:rsidR="45073D81" w:rsidP="125A066B" w:rsidRDefault="45073D81" w14:paraId="226F713E" w14:textId="36580CF3">
      <w:pPr>
        <w:pStyle w:val="ListParagraph"/>
        <w:numPr>
          <w:ilvl w:val="1"/>
          <w:numId w:val="11"/>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Mobile app access for managing communications and viewing reports.</w:t>
      </w:r>
    </w:p>
    <w:p w:rsidR="45073D81" w:rsidP="125A066B" w:rsidRDefault="45073D81" w14:paraId="739CFC2A" w14:textId="22D80AF0">
      <w:pPr>
        <w:pStyle w:val="ListParagraph"/>
        <w:numPr>
          <w:ilvl w:val="0"/>
          <w:numId w:val="11"/>
        </w:numPr>
        <w:spacing w:before="240" w:beforeAutospacing="off" w:after="240" w:afterAutospacing="off"/>
        <w:rPr>
          <w:rFonts w:ascii="Calibri" w:hAnsi="Calibri" w:eastAsia="Calibri" w:cs="Calibri"/>
          <w:b w:val="1"/>
          <w:bCs w:val="1"/>
          <w:noProof w:val="0"/>
          <w:sz w:val="24"/>
          <w:szCs w:val="24"/>
          <w:lang w:val="en-US"/>
        </w:rPr>
      </w:pPr>
      <w:r w:rsidRPr="125A066B" w:rsidR="0205FB99">
        <w:rPr>
          <w:rFonts w:ascii="Calibri" w:hAnsi="Calibri" w:eastAsia="Calibri" w:cs="Calibri"/>
          <w:b w:val="1"/>
          <w:bCs w:val="1"/>
          <w:noProof w:val="0"/>
          <w:sz w:val="24"/>
          <w:szCs w:val="24"/>
          <w:lang w:val="en-US"/>
        </w:rPr>
        <w:t>Key Benefits They Claim:</w:t>
      </w:r>
    </w:p>
    <w:p w:rsidR="45073D81" w:rsidP="125A066B" w:rsidRDefault="45073D81" w14:paraId="045D10FE" w14:textId="38B9CD9D">
      <w:pPr>
        <w:pStyle w:val="ListParagraph"/>
        <w:numPr>
          <w:ilvl w:val="1"/>
          <w:numId w:val="11"/>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Increases sales efficiency by 50% through automated lead distribution and instant alerts.</w:t>
      </w:r>
    </w:p>
    <w:p w:rsidR="45073D81" w:rsidP="125A066B" w:rsidRDefault="45073D81" w14:paraId="4D419DB4" w14:textId="6F23D622">
      <w:pPr>
        <w:pStyle w:val="ListParagraph"/>
        <w:numPr>
          <w:ilvl w:val="1"/>
          <w:numId w:val="11"/>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Unified "Source of Truth" combining marketing data with sales team performance.</w:t>
      </w:r>
    </w:p>
    <w:p w:rsidR="45073D81" w:rsidP="125A066B" w:rsidRDefault="45073D81" w14:paraId="679FB278" w14:textId="4AB5C49B">
      <w:pPr>
        <w:pStyle w:val="ListParagraph"/>
        <w:numPr>
          <w:ilvl w:val="0"/>
          <w:numId w:val="11"/>
        </w:numPr>
        <w:spacing w:before="240" w:beforeAutospacing="off" w:after="240" w:afterAutospacing="off"/>
        <w:rPr>
          <w:rFonts w:ascii="Calibri" w:hAnsi="Calibri" w:eastAsia="Calibri" w:cs="Calibri"/>
          <w:b w:val="1"/>
          <w:bCs w:val="1"/>
          <w:noProof w:val="0"/>
          <w:sz w:val="24"/>
          <w:szCs w:val="24"/>
          <w:lang w:val="en-US"/>
        </w:rPr>
      </w:pPr>
      <w:r w:rsidRPr="125A066B" w:rsidR="0205FB99">
        <w:rPr>
          <w:rFonts w:ascii="Calibri" w:hAnsi="Calibri" w:eastAsia="Calibri" w:cs="Calibri"/>
          <w:b w:val="1"/>
          <w:bCs w:val="1"/>
          <w:noProof w:val="0"/>
          <w:sz w:val="24"/>
          <w:szCs w:val="24"/>
          <w:lang w:val="en-US"/>
        </w:rPr>
        <w:t>Where They Fall Short vs. PulseBoard:</w:t>
      </w:r>
    </w:p>
    <w:p w:rsidR="45073D81" w:rsidP="125A066B" w:rsidRDefault="45073D81" w14:paraId="734AD604" w14:textId="03EBCF68">
      <w:pPr>
        <w:pStyle w:val="ListParagraph"/>
        <w:numPr>
          <w:ilvl w:val="1"/>
          <w:numId w:val="11"/>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b w:val="1"/>
          <w:bCs w:val="1"/>
          <w:noProof w:val="0"/>
          <w:sz w:val="24"/>
          <w:szCs w:val="24"/>
          <w:lang w:val="en-US"/>
        </w:rPr>
        <w:t>Complexity Overload:</w:t>
      </w:r>
      <w:r w:rsidRPr="125A066B" w:rsidR="0205FB99">
        <w:rPr>
          <w:rFonts w:ascii="Calibri" w:hAnsi="Calibri" w:eastAsia="Calibri" w:cs="Calibri"/>
          <w:noProof w:val="0"/>
          <w:sz w:val="24"/>
          <w:szCs w:val="24"/>
          <w:lang w:val="en-US"/>
        </w:rPr>
        <w:t xml:space="preserve"> Often requires a full "phone system" migration, making it too heavy for businesses just looking for a performance layer.</w:t>
      </w:r>
    </w:p>
    <w:p w:rsidR="45073D81" w:rsidP="125A066B" w:rsidRDefault="45073D81" w14:paraId="344BFA58" w14:textId="664F7425">
      <w:pPr>
        <w:pStyle w:val="ListParagraph"/>
        <w:numPr>
          <w:ilvl w:val="1"/>
          <w:numId w:val="11"/>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b w:val="1"/>
          <w:bCs w:val="1"/>
          <w:noProof w:val="0"/>
          <w:sz w:val="24"/>
          <w:szCs w:val="24"/>
          <w:lang w:val="en-US"/>
        </w:rPr>
        <w:t>No Prospect Journey Mapping:</w:t>
      </w:r>
      <w:r w:rsidRPr="125A066B" w:rsidR="0205FB99">
        <w:rPr>
          <w:rFonts w:ascii="Calibri" w:hAnsi="Calibri" w:eastAsia="Calibri" w:cs="Calibri"/>
          <w:noProof w:val="0"/>
          <w:sz w:val="24"/>
          <w:szCs w:val="24"/>
          <w:lang w:val="en-US"/>
        </w:rPr>
        <w:t xml:space="preserve"> While they track calls, they don't natively "map" the journey from assessment to lead creation as cleanly as PulseBoard’s specialized workflow.</w:t>
      </w:r>
    </w:p>
    <w:p w:rsidR="45073D81" w:rsidP="125A066B" w:rsidRDefault="45073D81" w14:paraId="02DF8EBD" w14:textId="07EFA052">
      <w:pPr>
        <w:pStyle w:val="ListParagraph"/>
        <w:numPr>
          <w:ilvl w:val="1"/>
          <w:numId w:val="11"/>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b w:val="1"/>
          <w:bCs w:val="1"/>
          <w:noProof w:val="0"/>
          <w:sz w:val="24"/>
          <w:szCs w:val="24"/>
          <w:lang w:val="en-US"/>
        </w:rPr>
        <w:t>High Setup Friction:</w:t>
      </w:r>
      <w:r w:rsidRPr="125A066B" w:rsidR="0205FB99">
        <w:rPr>
          <w:rFonts w:ascii="Calibri" w:hAnsi="Calibri" w:eastAsia="Calibri" w:cs="Calibri"/>
          <w:noProof w:val="0"/>
          <w:sz w:val="24"/>
          <w:szCs w:val="24"/>
          <w:lang w:val="en-US"/>
        </w:rPr>
        <w:t xml:space="preserve"> Built for large contact centers; lacks the "Mini CRM" simplicity for small-to-medium business owners.</w:t>
      </w:r>
    </w:p>
    <w:p w:rsidR="45073D81" w:rsidP="125A066B" w:rsidRDefault="45073D81" w14:paraId="6EA6C393" w14:textId="7E2FA735">
      <w:pPr>
        <w:pStyle w:val="Heading4"/>
        <w:spacing w:before="319" w:beforeAutospacing="off" w:after="319" w:afterAutospacing="off"/>
        <w:rPr>
          <w:rFonts w:ascii="Calibri" w:hAnsi="Calibri" w:eastAsia="Calibri" w:cs="Calibri"/>
          <w:b w:val="1"/>
          <w:bCs w:val="1"/>
          <w:noProof w:val="0"/>
          <w:color w:val="0070C0"/>
          <w:sz w:val="36"/>
          <w:szCs w:val="36"/>
          <w:lang w:val="en-US"/>
        </w:rPr>
      </w:pPr>
      <w:r w:rsidRPr="125A066B" w:rsidR="0205FB99">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t xml:space="preserve">Competitor </w:t>
      </w:r>
      <w:r w:rsidRPr="125A066B" w:rsidR="10BBEE91">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t>6</w:t>
      </w:r>
      <w:r w:rsidRPr="125A066B" w:rsidR="0205FB99">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t xml:space="preserve">: </w:t>
      </w:r>
      <w:r w:rsidRPr="125A066B" w:rsidR="0205FB99">
        <w:rPr>
          <w:rFonts w:ascii="Calibri" w:hAnsi="Calibri" w:eastAsia="Calibri" w:cs="Calibri" w:asciiTheme="majorAscii" w:hAnsiTheme="majorAscii" w:eastAsiaTheme="majorEastAsia" w:cstheme="majorBidi"/>
          <w:b w:val="1"/>
          <w:bCs w:val="1"/>
          <w:noProof w:val="0"/>
          <w:color w:val="0070C0"/>
          <w:sz w:val="36"/>
          <w:szCs w:val="36"/>
          <w:lang w:val="en-US" w:eastAsia="ja-JP" w:bidi="ar-SA"/>
        </w:rPr>
        <w:t>CallAction</w:t>
      </w:r>
      <w:r w:rsidRPr="125A066B" w:rsidR="0205FB99">
        <w:rPr>
          <w:rFonts w:ascii="Calibri" w:hAnsi="Calibri" w:eastAsia="Calibri" w:cs="Calibri" w:asciiTheme="majorAscii" w:hAnsiTheme="majorAscii" w:eastAsiaTheme="majorEastAsia" w:cstheme="majorBidi"/>
          <w:b w:val="1"/>
          <w:bCs w:val="1"/>
          <w:noProof w:val="0"/>
          <w:color w:val="0070C0"/>
          <w:sz w:val="36"/>
          <w:szCs w:val="36"/>
          <w:lang w:val="en-US" w:eastAsia="ja-JP" w:bidi="ar-SA"/>
        </w:rPr>
        <w:t xml:space="preserve"> (Lead Engagement &amp; Automation)</w:t>
      </w:r>
    </w:p>
    <w:p w:rsidR="45073D81" w:rsidP="45073D81" w:rsidRDefault="45073D81" w14:paraId="10A5FE49" w14:textId="36DF1560">
      <w:pPr>
        <w:spacing w:before="240" w:beforeAutospacing="off" w:after="240" w:afterAutospacing="off"/>
      </w:pPr>
      <w:r w:rsidRPr="125A066B" w:rsidR="0205FB99">
        <w:rPr>
          <w:rFonts w:ascii="Calibri" w:hAnsi="Calibri" w:eastAsia="Calibri" w:cs="Calibri"/>
          <w:b w:val="1"/>
          <w:bCs w:val="1"/>
          <w:noProof w:val="0"/>
          <w:sz w:val="24"/>
          <w:szCs w:val="24"/>
          <w:lang w:val="en-US"/>
        </w:rPr>
        <w:t>What they do:</w:t>
      </w:r>
      <w:r w:rsidRPr="125A066B" w:rsidR="0205FB99">
        <w:rPr>
          <w:rFonts w:ascii="Calibri" w:hAnsi="Calibri" w:eastAsia="Calibri" w:cs="Calibri"/>
          <w:noProof w:val="0"/>
          <w:sz w:val="24"/>
          <w:szCs w:val="24"/>
          <w:lang w:val="en-US"/>
        </w:rPr>
        <w:t xml:space="preserve"> A lead conversion platform that uses "intelligent automation" to respond to and track calls.</w:t>
      </w:r>
    </w:p>
    <w:p w:rsidR="45073D81" w:rsidP="125A066B" w:rsidRDefault="45073D81" w14:paraId="2131BAA0" w14:textId="258211F5">
      <w:pPr>
        <w:pStyle w:val="ListParagraph"/>
        <w:numPr>
          <w:ilvl w:val="0"/>
          <w:numId w:val="12"/>
        </w:numPr>
        <w:spacing w:before="240" w:beforeAutospacing="off" w:after="240" w:afterAutospacing="off"/>
        <w:rPr>
          <w:rFonts w:ascii="Calibri" w:hAnsi="Calibri" w:eastAsia="Calibri" w:cs="Calibri"/>
          <w:b w:val="1"/>
          <w:bCs w:val="1"/>
          <w:noProof w:val="0"/>
          <w:sz w:val="24"/>
          <w:szCs w:val="24"/>
          <w:lang w:val="en-US"/>
        </w:rPr>
      </w:pPr>
      <w:r w:rsidRPr="125A066B" w:rsidR="0205FB99">
        <w:rPr>
          <w:rFonts w:ascii="Calibri" w:hAnsi="Calibri" w:eastAsia="Calibri" w:cs="Calibri"/>
          <w:b w:val="1"/>
          <w:bCs w:val="1"/>
          <w:noProof w:val="0"/>
          <w:sz w:val="24"/>
          <w:szCs w:val="24"/>
          <w:lang w:val="en-US"/>
        </w:rPr>
        <w:t>Similar Features to PulseBoard:</w:t>
      </w:r>
    </w:p>
    <w:p w:rsidR="45073D81" w:rsidP="125A066B" w:rsidRDefault="45073D81" w14:paraId="0A46A4AD" w14:textId="018A55EE">
      <w:pPr>
        <w:pStyle w:val="ListParagraph"/>
        <w:numPr>
          <w:ilvl w:val="1"/>
          <w:numId w:val="12"/>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Instant alerts for new calls and automated follow-up sequences (SMS/Email).</w:t>
      </w:r>
    </w:p>
    <w:p w:rsidR="45073D81" w:rsidP="125A066B" w:rsidRDefault="45073D81" w14:paraId="621725A7" w14:textId="5B88F251">
      <w:pPr>
        <w:pStyle w:val="ListParagraph"/>
        <w:numPr>
          <w:ilvl w:val="1"/>
          <w:numId w:val="12"/>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Mobile-first design for teams working in the field or on the go.</w:t>
      </w:r>
    </w:p>
    <w:p w:rsidR="45073D81" w:rsidP="125A066B" w:rsidRDefault="45073D81" w14:paraId="540A648F" w14:textId="124C4B47">
      <w:pPr>
        <w:pStyle w:val="ListParagraph"/>
        <w:numPr>
          <w:ilvl w:val="1"/>
          <w:numId w:val="12"/>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Campaign creation and lead source analysis.</w:t>
      </w:r>
    </w:p>
    <w:p w:rsidR="45073D81" w:rsidP="125A066B" w:rsidRDefault="45073D81" w14:paraId="5DC945C1" w14:textId="10E2A779">
      <w:pPr>
        <w:pStyle w:val="ListParagraph"/>
        <w:numPr>
          <w:ilvl w:val="0"/>
          <w:numId w:val="12"/>
        </w:numPr>
        <w:spacing w:before="240" w:beforeAutospacing="off" w:after="240" w:afterAutospacing="off"/>
        <w:rPr>
          <w:rFonts w:ascii="Calibri" w:hAnsi="Calibri" w:eastAsia="Calibri" w:cs="Calibri"/>
          <w:b w:val="1"/>
          <w:bCs w:val="1"/>
          <w:noProof w:val="0"/>
          <w:sz w:val="24"/>
          <w:szCs w:val="24"/>
          <w:lang w:val="en-US"/>
        </w:rPr>
      </w:pPr>
      <w:r w:rsidRPr="125A066B" w:rsidR="0205FB99">
        <w:rPr>
          <w:rFonts w:ascii="Calibri" w:hAnsi="Calibri" w:eastAsia="Calibri" w:cs="Calibri"/>
          <w:b w:val="1"/>
          <w:bCs w:val="1"/>
          <w:noProof w:val="0"/>
          <w:sz w:val="24"/>
          <w:szCs w:val="24"/>
          <w:lang w:val="en-US"/>
        </w:rPr>
        <w:t>Key Benefits They Claim:</w:t>
      </w:r>
    </w:p>
    <w:p w:rsidR="45073D81" w:rsidP="125A066B" w:rsidRDefault="45073D81" w14:paraId="1075BF4B" w14:textId="4FAC4FD6">
      <w:pPr>
        <w:pStyle w:val="ListParagraph"/>
        <w:numPr>
          <w:ilvl w:val="1"/>
          <w:numId w:val="12"/>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"Never lose a lead" through persistent automated follow-up (the "Mini CRM" aspect).</w:t>
      </w:r>
    </w:p>
    <w:p w:rsidR="45073D81" w:rsidP="125A066B" w:rsidRDefault="45073D81" w14:paraId="51DB8BCA" w14:textId="3DAB5EE6">
      <w:pPr>
        <w:pStyle w:val="ListParagraph"/>
        <w:numPr>
          <w:ilvl w:val="1"/>
          <w:numId w:val="12"/>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Integrates with existing CRM data to streamline lead entry.</w:t>
      </w:r>
    </w:p>
    <w:p w:rsidR="45073D81" w:rsidP="125A066B" w:rsidRDefault="45073D81" w14:paraId="4C67D188" w14:textId="1C92F68F">
      <w:pPr>
        <w:pStyle w:val="ListParagraph"/>
        <w:numPr>
          <w:ilvl w:val="0"/>
          <w:numId w:val="12"/>
        </w:numPr>
        <w:spacing w:before="240" w:beforeAutospacing="off" w:after="240" w:afterAutospacing="off"/>
        <w:rPr>
          <w:rFonts w:ascii="Calibri" w:hAnsi="Calibri" w:eastAsia="Calibri" w:cs="Calibri"/>
          <w:b w:val="1"/>
          <w:bCs w:val="1"/>
          <w:noProof w:val="0"/>
          <w:sz w:val="24"/>
          <w:szCs w:val="24"/>
          <w:lang w:val="en-US"/>
        </w:rPr>
      </w:pPr>
      <w:r w:rsidRPr="125A066B" w:rsidR="0205FB99">
        <w:rPr>
          <w:rFonts w:ascii="Calibri" w:hAnsi="Calibri" w:eastAsia="Calibri" w:cs="Calibri"/>
          <w:b w:val="1"/>
          <w:bCs w:val="1"/>
          <w:noProof w:val="0"/>
          <w:sz w:val="24"/>
          <w:szCs w:val="24"/>
          <w:lang w:val="en-US"/>
        </w:rPr>
        <w:t>Where They Fall Short vs. PulseBoard:</w:t>
      </w:r>
    </w:p>
    <w:p w:rsidR="45073D81" w:rsidP="125A066B" w:rsidRDefault="45073D81" w14:paraId="6FCBD851" w14:textId="149BFF63">
      <w:pPr>
        <w:pStyle w:val="ListParagraph"/>
        <w:numPr>
          <w:ilvl w:val="1"/>
          <w:numId w:val="12"/>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b w:val="1"/>
          <w:bCs w:val="1"/>
          <w:noProof w:val="0"/>
          <w:sz w:val="24"/>
          <w:szCs w:val="24"/>
          <w:lang w:val="en-US"/>
        </w:rPr>
        <w:t>Limited Reporting:</w:t>
      </w:r>
      <w:r w:rsidRPr="125A066B" w:rsidR="0205FB99">
        <w:rPr>
          <w:rFonts w:ascii="Calibri" w:hAnsi="Calibri" w:eastAsia="Calibri" w:cs="Calibri"/>
          <w:noProof w:val="0"/>
          <w:sz w:val="24"/>
          <w:szCs w:val="24"/>
          <w:lang w:val="en-US"/>
        </w:rPr>
        <w:t xml:space="preserve"> Excellent at "doing," but lacks the "Powerful Dashboard" for spotting broad business gaps and team-wide performance trends.</w:t>
      </w:r>
    </w:p>
    <w:p w:rsidR="45073D81" w:rsidP="125A066B" w:rsidRDefault="45073D81" w14:paraId="50480F54" w14:textId="57DDF744">
      <w:pPr>
        <w:pStyle w:val="ListParagraph"/>
        <w:numPr>
          <w:ilvl w:val="1"/>
          <w:numId w:val="12"/>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b w:val="1"/>
          <w:bCs w:val="1"/>
          <w:noProof w:val="0"/>
          <w:sz w:val="24"/>
          <w:szCs w:val="24"/>
          <w:lang w:val="en-US"/>
        </w:rPr>
        <w:t>Missing Team Action Monitoring:</w:t>
      </w:r>
      <w:r w:rsidRPr="125A066B" w:rsidR="0205FB99">
        <w:rPr>
          <w:rFonts w:ascii="Calibri" w:hAnsi="Calibri" w:eastAsia="Calibri" w:cs="Calibri"/>
          <w:noProof w:val="0"/>
          <w:sz w:val="24"/>
          <w:szCs w:val="24"/>
          <w:lang w:val="en-US"/>
        </w:rPr>
        <w:t xml:space="preserve"> It tracks the lead's response but doesn't give a bird's-eye view of every team member's specific action at every stage of the journey.</w:t>
      </w:r>
    </w:p>
    <w:p w:rsidR="45073D81" w:rsidP="125A066B" w:rsidRDefault="45073D81" w14:paraId="2EBF1D2B" w14:textId="5DC37194">
      <w:pPr>
        <w:pStyle w:val="ListParagraph"/>
        <w:numPr>
          <w:ilvl w:val="1"/>
          <w:numId w:val="12"/>
        </w:numPr>
        <w:spacing w:before="240" w:beforeAutospacing="off" w:after="240" w:afterAutospacing="off"/>
        <w:rPr>
          <w:rFonts w:ascii="Calibri" w:hAnsi="Calibri" w:eastAsia="Calibri" w:cs="Calibri"/>
          <w:noProof w:val="0"/>
          <w:sz w:val="24"/>
          <w:szCs w:val="24"/>
          <w:lang w:val="en-US"/>
        </w:rPr>
      </w:pP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b w:val="1"/>
          <w:bCs w:val="1"/>
          <w:noProof w:val="0"/>
          <w:sz w:val="24"/>
          <w:szCs w:val="24"/>
          <w:lang w:val="en-US"/>
        </w:rPr>
        <w:t>Source Identification:</w:t>
      </w:r>
      <w:r w:rsidRPr="125A066B" w:rsidR="0205FB99">
        <w:rPr>
          <w:rFonts w:ascii="Calibri" w:hAnsi="Calibri" w:eastAsia="Calibri" w:cs="Calibri"/>
          <w:noProof w:val="0"/>
          <w:sz w:val="24"/>
          <w:szCs w:val="24"/>
          <w:lang w:val="en-US"/>
        </w:rPr>
        <w:t xml:space="preserve"> </w:t>
      </w:r>
      <w:r w:rsidRPr="125A066B" w:rsidR="0205FB99">
        <w:rPr>
          <w:rFonts w:ascii="Calibri" w:hAnsi="Calibri" w:eastAsia="Calibri" w:cs="Calibri"/>
          <w:noProof w:val="0"/>
          <w:sz w:val="24"/>
          <w:szCs w:val="24"/>
          <w:lang w:val="en-US"/>
        </w:rPr>
        <w:t>Generally weaker</w:t>
      </w:r>
      <w:r w:rsidRPr="125A066B" w:rsidR="0205FB99">
        <w:rPr>
          <w:rFonts w:ascii="Calibri" w:hAnsi="Calibri" w:eastAsia="Calibri" w:cs="Calibri"/>
          <w:noProof w:val="0"/>
          <w:sz w:val="24"/>
          <w:szCs w:val="24"/>
          <w:lang w:val="en-US"/>
        </w:rPr>
        <w:t xml:space="preserve"> at granular "Source Identification" (like website DNI) compared to </w:t>
      </w:r>
      <w:r w:rsidRPr="125A066B" w:rsidR="0205FB99">
        <w:rPr>
          <w:rFonts w:ascii="Calibri" w:hAnsi="Calibri" w:eastAsia="Calibri" w:cs="Calibri"/>
          <w:noProof w:val="0"/>
          <w:sz w:val="24"/>
          <w:szCs w:val="24"/>
          <w:lang w:val="en-US"/>
        </w:rPr>
        <w:t>PulseBoard’s</w:t>
      </w:r>
      <w:r w:rsidRPr="125A066B" w:rsidR="0205FB99">
        <w:rPr>
          <w:rFonts w:ascii="Calibri" w:hAnsi="Calibri" w:eastAsia="Calibri" w:cs="Calibri"/>
          <w:noProof w:val="0"/>
          <w:sz w:val="24"/>
          <w:szCs w:val="24"/>
          <w:lang w:val="en-US"/>
        </w:rPr>
        <w:t xml:space="preserve"> deep source tracking</w:t>
      </w:r>
    </w:p>
    <w:p w:rsidR="45073D81" w:rsidP="125A066B" w:rsidRDefault="45073D81" w14:paraId="7A932561" w14:textId="3068BBB8">
      <w:pPr>
        <w:pStyle w:val="Normal"/>
        <w:spacing w:before="240" w:beforeAutospacing="off" w:after="240" w:afterAutospacing="off"/>
        <w:rPr>
          <w:rFonts w:ascii="Calibri" w:hAnsi="Calibri" w:eastAsia="Calibri" w:cs="Calibri"/>
          <w:noProof w:val="0"/>
          <w:sz w:val="24"/>
          <w:szCs w:val="24"/>
          <w:lang w:val="en-US"/>
        </w:rPr>
      </w:pPr>
    </w:p>
    <w:p w:rsidR="45073D81" w:rsidP="125A066B" w:rsidRDefault="45073D81" w14:paraId="45FFC339" w14:textId="3C9CD716">
      <w:pPr>
        <w:pStyle w:val="Heading1"/>
        <w:spacing w:before="322" w:beforeAutospacing="off" w:after="322" w:afterAutospacing="off"/>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pPr>
      <w:r w:rsidRPr="125A066B" w:rsidR="41C75457">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t>Competitor 7: HubSpot Sales Hub (CRM &amp; Lead Tracking Dashboard)</w:t>
      </w:r>
    </w:p>
    <w:p w:rsidR="45073D81" w:rsidP="45073D81" w:rsidRDefault="45073D81" w14:paraId="003C1397" w14:textId="4B0CDAA8">
      <w:pPr>
        <w:spacing w:before="240" w:beforeAutospacing="off" w:after="240" w:afterAutospacing="off"/>
      </w:pPr>
      <w:r w:rsidRPr="125A066B" w:rsidR="41C75457">
        <w:rPr>
          <w:rFonts w:ascii="Calibri" w:hAnsi="Calibri" w:eastAsia="Calibri" w:cs="Calibri"/>
          <w:noProof w:val="0"/>
          <w:sz w:val="24"/>
          <w:szCs w:val="24"/>
          <w:lang w:val="en-US"/>
        </w:rPr>
        <w:t>What they do:</w:t>
      </w:r>
      <w:r>
        <w:br/>
      </w:r>
      <w:r w:rsidRPr="125A066B" w:rsidR="41C75457">
        <w:rPr>
          <w:rFonts w:ascii="Calibri" w:hAnsi="Calibri" w:eastAsia="Calibri" w:cs="Calibri"/>
          <w:noProof w:val="0"/>
          <w:sz w:val="24"/>
          <w:szCs w:val="24"/>
          <w:lang w:val="en-US"/>
        </w:rPr>
        <w:t xml:space="preserve"> A CRM platform that tracks leads, communications, and sales pipelines with reporting dashboards.</w:t>
      </w:r>
    </w:p>
    <w:p w:rsidR="45073D81" w:rsidP="125A066B" w:rsidRDefault="45073D81" w14:paraId="6A1BD194" w14:textId="03D918FF">
      <w:pPr>
        <w:pStyle w:val="Heading3"/>
        <w:spacing w:before="281" w:beforeAutospacing="off" w:after="281" w:afterAutospacing="off"/>
      </w:pPr>
      <w:r w:rsidRPr="125A066B" w:rsidR="41C75457">
        <w:rPr>
          <w:rFonts w:ascii="Calibri" w:hAnsi="Calibri" w:eastAsia="Calibri" w:cs="Calibri"/>
          <w:b w:val="1"/>
          <w:bCs w:val="1"/>
          <w:noProof w:val="0"/>
          <w:sz w:val="28"/>
          <w:szCs w:val="28"/>
          <w:lang w:val="en-US"/>
        </w:rPr>
        <w:t>Similar Features to PulseBoard</w:t>
      </w:r>
    </w:p>
    <w:p w:rsidR="45073D81" w:rsidP="125A066B" w:rsidRDefault="45073D81" w14:paraId="0EE3421A" w14:textId="7CF39E0F">
      <w:pPr>
        <w:pStyle w:val="ListParagraph"/>
        <w:numPr>
          <w:ilvl w:val="0"/>
          <w:numId w:val="13"/>
        </w:numPr>
        <w:spacing w:before="240" w:beforeAutospacing="off" w:after="240" w:afterAutospacing="off"/>
        <w:rPr>
          <w:rFonts w:ascii="Calibri" w:hAnsi="Calibri" w:eastAsia="Calibri" w:cs="Calibri"/>
          <w:noProof w:val="0"/>
          <w:sz w:val="24"/>
          <w:szCs w:val="24"/>
          <w:lang w:val="en-US"/>
        </w:rPr>
      </w:pPr>
      <w:r w:rsidRPr="125A066B" w:rsidR="41C75457">
        <w:rPr>
          <w:rFonts w:ascii="Calibri" w:hAnsi="Calibri" w:eastAsia="Calibri" w:cs="Calibri"/>
          <w:noProof w:val="0"/>
          <w:sz w:val="24"/>
          <w:szCs w:val="24"/>
          <w:lang w:val="en-US"/>
        </w:rPr>
        <w:t>Lead tracking from multiple channels</w:t>
      </w:r>
    </w:p>
    <w:p w:rsidR="45073D81" w:rsidP="125A066B" w:rsidRDefault="45073D81" w14:paraId="0DF63029" w14:textId="7352381A">
      <w:pPr>
        <w:pStyle w:val="ListParagraph"/>
        <w:numPr>
          <w:ilvl w:val="0"/>
          <w:numId w:val="13"/>
        </w:numPr>
        <w:spacing w:before="240" w:beforeAutospacing="off" w:after="240" w:afterAutospacing="off"/>
        <w:rPr>
          <w:rFonts w:ascii="Calibri" w:hAnsi="Calibri" w:eastAsia="Calibri" w:cs="Calibri"/>
          <w:b w:val="1"/>
          <w:bCs w:val="1"/>
          <w:noProof w:val="0"/>
          <w:sz w:val="24"/>
          <w:szCs w:val="24"/>
          <w:lang w:val="en-US"/>
        </w:rPr>
      </w:pPr>
      <w:r w:rsidRPr="125A066B" w:rsidR="41C75457">
        <w:rPr>
          <w:rFonts w:ascii="Calibri" w:hAnsi="Calibri" w:eastAsia="Calibri" w:cs="Calibri"/>
          <w:noProof w:val="0"/>
          <w:sz w:val="24"/>
          <w:szCs w:val="24"/>
          <w:lang w:val="en-US"/>
        </w:rPr>
        <w:t xml:space="preserve">Dashboard for </w:t>
      </w:r>
      <w:r w:rsidRPr="125A066B" w:rsidR="41C75457">
        <w:rPr>
          <w:rFonts w:ascii="Calibri" w:hAnsi="Calibri" w:eastAsia="Calibri" w:cs="Calibri"/>
          <w:b w:val="1"/>
          <w:bCs w:val="1"/>
          <w:noProof w:val="0"/>
          <w:sz w:val="24"/>
          <w:szCs w:val="24"/>
          <w:lang w:val="en-US"/>
        </w:rPr>
        <w:t>pipeline and sales activity</w:t>
      </w:r>
    </w:p>
    <w:p w:rsidR="45073D81" w:rsidP="125A066B" w:rsidRDefault="45073D81" w14:paraId="35EF99C8" w14:textId="12999507">
      <w:pPr>
        <w:pStyle w:val="ListParagraph"/>
        <w:numPr>
          <w:ilvl w:val="0"/>
          <w:numId w:val="13"/>
        </w:numPr>
        <w:spacing w:before="240" w:beforeAutospacing="off" w:after="240" w:afterAutospacing="off"/>
        <w:rPr>
          <w:rFonts w:ascii="Calibri" w:hAnsi="Calibri" w:eastAsia="Calibri" w:cs="Calibri"/>
          <w:noProof w:val="0"/>
          <w:sz w:val="24"/>
          <w:szCs w:val="24"/>
          <w:lang w:val="en-US"/>
        </w:rPr>
      </w:pPr>
      <w:r w:rsidRPr="125A066B" w:rsidR="41C75457">
        <w:rPr>
          <w:rFonts w:ascii="Calibri" w:hAnsi="Calibri" w:eastAsia="Calibri" w:cs="Calibri"/>
          <w:noProof w:val="0"/>
          <w:sz w:val="24"/>
          <w:szCs w:val="24"/>
          <w:lang w:val="en-US"/>
        </w:rPr>
        <w:t>Email and communication tracking</w:t>
      </w:r>
    </w:p>
    <w:p w:rsidR="45073D81" w:rsidP="125A066B" w:rsidRDefault="45073D81" w14:paraId="6EAEEFC7" w14:textId="484F4E30">
      <w:pPr>
        <w:pStyle w:val="ListParagraph"/>
        <w:numPr>
          <w:ilvl w:val="0"/>
          <w:numId w:val="13"/>
        </w:numPr>
        <w:spacing w:before="240" w:beforeAutospacing="off" w:after="240" w:afterAutospacing="off"/>
        <w:rPr>
          <w:rFonts w:ascii="Calibri" w:hAnsi="Calibri" w:eastAsia="Calibri" w:cs="Calibri"/>
          <w:noProof w:val="0"/>
          <w:sz w:val="24"/>
          <w:szCs w:val="24"/>
          <w:lang w:val="en-US"/>
        </w:rPr>
      </w:pPr>
      <w:r w:rsidRPr="125A066B" w:rsidR="41C75457">
        <w:rPr>
          <w:rFonts w:ascii="Calibri" w:hAnsi="Calibri" w:eastAsia="Calibri" w:cs="Calibri"/>
          <w:noProof w:val="0"/>
          <w:sz w:val="24"/>
          <w:szCs w:val="24"/>
          <w:lang w:val="en-US"/>
        </w:rPr>
        <w:t>Follow-up reminders</w:t>
      </w:r>
    </w:p>
    <w:p w:rsidR="45073D81" w:rsidP="125A066B" w:rsidRDefault="45073D81" w14:paraId="6B6067A8" w14:textId="079724EA">
      <w:pPr>
        <w:pStyle w:val="ListParagraph"/>
        <w:numPr>
          <w:ilvl w:val="0"/>
          <w:numId w:val="13"/>
        </w:numPr>
        <w:spacing w:before="240" w:beforeAutospacing="off" w:after="240" w:afterAutospacing="off"/>
        <w:rPr>
          <w:rFonts w:ascii="Calibri" w:hAnsi="Calibri" w:eastAsia="Calibri" w:cs="Calibri"/>
          <w:noProof w:val="0"/>
          <w:sz w:val="24"/>
          <w:szCs w:val="24"/>
          <w:lang w:val="en-US"/>
        </w:rPr>
      </w:pPr>
      <w:r w:rsidRPr="125A066B" w:rsidR="41C75457">
        <w:rPr>
          <w:rFonts w:ascii="Calibri" w:hAnsi="Calibri" w:eastAsia="Calibri" w:cs="Calibri"/>
          <w:noProof w:val="0"/>
          <w:sz w:val="24"/>
          <w:szCs w:val="24"/>
          <w:lang w:val="en-US"/>
        </w:rPr>
        <w:t>Team performance insights</w:t>
      </w:r>
    </w:p>
    <w:p w:rsidR="45073D81" w:rsidP="125A066B" w:rsidRDefault="45073D81" w14:paraId="7503A73F" w14:textId="4DC2E513">
      <w:pPr>
        <w:pStyle w:val="Heading3"/>
        <w:spacing w:before="281" w:beforeAutospacing="off" w:after="281" w:afterAutospacing="off"/>
      </w:pPr>
      <w:r w:rsidRPr="125A066B" w:rsidR="41C75457">
        <w:rPr>
          <w:rFonts w:ascii="Calibri" w:hAnsi="Calibri" w:eastAsia="Calibri" w:cs="Calibri"/>
          <w:b w:val="1"/>
          <w:bCs w:val="1"/>
          <w:noProof w:val="0"/>
          <w:sz w:val="28"/>
          <w:szCs w:val="28"/>
          <w:lang w:val="en-US"/>
        </w:rPr>
        <w:t>Key Benefits They Claim</w:t>
      </w:r>
    </w:p>
    <w:p w:rsidR="45073D81" w:rsidP="125A066B" w:rsidRDefault="45073D81" w14:paraId="2807FFBB" w14:textId="5C022194">
      <w:pPr>
        <w:pStyle w:val="ListParagraph"/>
        <w:numPr>
          <w:ilvl w:val="0"/>
          <w:numId w:val="14"/>
        </w:numPr>
        <w:spacing w:before="240" w:beforeAutospacing="off" w:after="240" w:afterAutospacing="off"/>
        <w:rPr>
          <w:rFonts w:ascii="Calibri" w:hAnsi="Calibri" w:eastAsia="Calibri" w:cs="Calibri"/>
          <w:b w:val="1"/>
          <w:bCs w:val="1"/>
          <w:noProof w:val="0"/>
          <w:sz w:val="24"/>
          <w:szCs w:val="24"/>
          <w:lang w:val="en-US"/>
        </w:rPr>
      </w:pPr>
      <w:r w:rsidRPr="125A066B" w:rsidR="41C75457">
        <w:rPr>
          <w:rFonts w:ascii="Calibri" w:hAnsi="Calibri" w:eastAsia="Calibri" w:cs="Calibri"/>
          <w:noProof w:val="0"/>
          <w:sz w:val="24"/>
          <w:szCs w:val="24"/>
          <w:lang w:val="en-US"/>
        </w:rPr>
        <w:t xml:space="preserve">Full </w:t>
      </w:r>
      <w:r w:rsidRPr="125A066B" w:rsidR="41C75457">
        <w:rPr>
          <w:rFonts w:ascii="Calibri" w:hAnsi="Calibri" w:eastAsia="Calibri" w:cs="Calibri"/>
          <w:b w:val="1"/>
          <w:bCs w:val="1"/>
          <w:noProof w:val="0"/>
          <w:sz w:val="24"/>
          <w:szCs w:val="24"/>
          <w:lang w:val="en-US"/>
        </w:rPr>
        <w:t>sales pipeline visibility</w:t>
      </w:r>
    </w:p>
    <w:p w:rsidR="45073D81" w:rsidP="125A066B" w:rsidRDefault="45073D81" w14:paraId="23908DE5" w14:textId="3CBE9136">
      <w:pPr>
        <w:pStyle w:val="ListParagraph"/>
        <w:numPr>
          <w:ilvl w:val="0"/>
          <w:numId w:val="14"/>
        </w:numPr>
        <w:spacing w:before="240" w:beforeAutospacing="off" w:after="240" w:afterAutospacing="off"/>
        <w:rPr>
          <w:rFonts w:ascii="Calibri" w:hAnsi="Calibri" w:eastAsia="Calibri" w:cs="Calibri"/>
          <w:noProof w:val="0"/>
          <w:sz w:val="24"/>
          <w:szCs w:val="24"/>
          <w:lang w:val="en-US"/>
        </w:rPr>
      </w:pPr>
      <w:r w:rsidRPr="125A066B" w:rsidR="41C75457">
        <w:rPr>
          <w:rFonts w:ascii="Calibri" w:hAnsi="Calibri" w:eastAsia="Calibri" w:cs="Calibri"/>
          <w:noProof w:val="0"/>
          <w:sz w:val="24"/>
          <w:szCs w:val="24"/>
          <w:lang w:val="en-US"/>
        </w:rPr>
        <w:t>Automation for emails and follow-ups</w:t>
      </w:r>
    </w:p>
    <w:p w:rsidR="45073D81" w:rsidP="125A066B" w:rsidRDefault="45073D81" w14:paraId="315719DD" w14:textId="6A4F42AB">
      <w:pPr>
        <w:pStyle w:val="ListParagraph"/>
        <w:numPr>
          <w:ilvl w:val="0"/>
          <w:numId w:val="14"/>
        </w:numPr>
        <w:spacing w:before="240" w:beforeAutospacing="off" w:after="240" w:afterAutospacing="off"/>
        <w:rPr>
          <w:rFonts w:ascii="Calibri" w:hAnsi="Calibri" w:eastAsia="Calibri" w:cs="Calibri"/>
          <w:noProof w:val="0"/>
          <w:sz w:val="24"/>
          <w:szCs w:val="24"/>
          <w:lang w:val="en-US"/>
        </w:rPr>
      </w:pPr>
      <w:r w:rsidRPr="125A066B" w:rsidR="41C75457">
        <w:rPr>
          <w:rFonts w:ascii="Calibri" w:hAnsi="Calibri" w:eastAsia="Calibri" w:cs="Calibri"/>
          <w:noProof w:val="0"/>
          <w:sz w:val="24"/>
          <w:szCs w:val="24"/>
          <w:lang w:val="en-US"/>
        </w:rPr>
        <w:t>Scalable CRM for businesses</w:t>
      </w:r>
    </w:p>
    <w:p w:rsidR="45073D81" w:rsidP="125A066B" w:rsidRDefault="45073D81" w14:paraId="1398FDC1" w14:textId="59C6FCBD">
      <w:pPr>
        <w:pStyle w:val="Heading3"/>
        <w:spacing w:before="281" w:beforeAutospacing="off" w:after="281" w:afterAutospacing="off"/>
      </w:pPr>
      <w:r w:rsidRPr="125A066B" w:rsidR="41C75457">
        <w:rPr>
          <w:rFonts w:ascii="Calibri" w:hAnsi="Calibri" w:eastAsia="Calibri" w:cs="Calibri"/>
          <w:b w:val="1"/>
          <w:bCs w:val="1"/>
          <w:noProof w:val="0"/>
          <w:sz w:val="28"/>
          <w:szCs w:val="28"/>
          <w:lang w:val="en-US"/>
        </w:rPr>
        <w:t>Where They Fall Short vs. PulseBoard</w:t>
      </w:r>
    </w:p>
    <w:p w:rsidR="45073D81" w:rsidP="45073D81" w:rsidRDefault="45073D81" w14:paraId="0033DD24" w14:textId="1179D6DC">
      <w:pPr>
        <w:spacing w:before="240" w:beforeAutospacing="off" w:after="240" w:afterAutospacing="off"/>
      </w:pPr>
      <w:r w:rsidRPr="125A066B" w:rsidR="41C75457">
        <w:rPr>
          <w:rFonts w:ascii="Calibri" w:hAnsi="Calibri" w:eastAsia="Calibri" w:cs="Calibri"/>
          <w:noProof w:val="0"/>
          <w:sz w:val="24"/>
          <w:szCs w:val="24"/>
          <w:lang w:val="en-US"/>
        </w:rPr>
        <w:t xml:space="preserve">❌ Very </w:t>
      </w:r>
      <w:r w:rsidRPr="125A066B" w:rsidR="41C75457">
        <w:rPr>
          <w:rFonts w:ascii="Calibri" w:hAnsi="Calibri" w:eastAsia="Calibri" w:cs="Calibri"/>
          <w:b w:val="1"/>
          <w:bCs w:val="1"/>
          <w:noProof w:val="0"/>
          <w:sz w:val="24"/>
          <w:szCs w:val="24"/>
          <w:lang w:val="en-US"/>
        </w:rPr>
        <w:t>complex and expensive for small businesses</w:t>
      </w:r>
      <w:r>
        <w:br/>
      </w:r>
      <w:r w:rsidRPr="125A066B" w:rsidR="41C75457">
        <w:rPr>
          <w:rFonts w:ascii="Calibri" w:hAnsi="Calibri" w:eastAsia="Calibri" w:cs="Calibri"/>
          <w:noProof w:val="0"/>
          <w:sz w:val="24"/>
          <w:szCs w:val="24"/>
          <w:lang w:val="en-US"/>
        </w:rPr>
        <w:t xml:space="preserve"> ❌ Not built specifically around </w:t>
      </w:r>
      <w:r w:rsidRPr="125A066B" w:rsidR="41C75457">
        <w:rPr>
          <w:rFonts w:ascii="Calibri" w:hAnsi="Calibri" w:eastAsia="Calibri" w:cs="Calibri"/>
          <w:b w:val="1"/>
          <w:bCs w:val="1"/>
          <w:noProof w:val="0"/>
          <w:sz w:val="24"/>
          <w:szCs w:val="24"/>
          <w:lang w:val="en-US"/>
        </w:rPr>
        <w:t>call inquiry workflows</w:t>
      </w:r>
      <w:r>
        <w:br/>
      </w:r>
      <w:r w:rsidRPr="125A066B" w:rsidR="41C75457">
        <w:rPr>
          <w:rFonts w:ascii="Calibri" w:hAnsi="Calibri" w:eastAsia="Calibri" w:cs="Calibri"/>
          <w:noProof w:val="0"/>
          <w:sz w:val="24"/>
          <w:szCs w:val="24"/>
          <w:lang w:val="en-US"/>
        </w:rPr>
        <w:t xml:space="preserve"> ❌ Requires multiple integrations for </w:t>
      </w:r>
      <w:r w:rsidRPr="125A066B" w:rsidR="41C75457">
        <w:rPr>
          <w:rFonts w:ascii="Calibri" w:hAnsi="Calibri" w:eastAsia="Calibri" w:cs="Calibri"/>
          <w:b w:val="1"/>
          <w:bCs w:val="1"/>
          <w:noProof w:val="0"/>
          <w:sz w:val="24"/>
          <w:szCs w:val="24"/>
          <w:lang w:val="en-US"/>
        </w:rPr>
        <w:t>call tracking</w:t>
      </w:r>
      <w:r>
        <w:br/>
      </w:r>
      <w:r w:rsidRPr="125A066B" w:rsidR="41C75457">
        <w:rPr>
          <w:rFonts w:ascii="Calibri" w:hAnsi="Calibri" w:eastAsia="Calibri" w:cs="Calibri"/>
          <w:noProof w:val="0"/>
          <w:sz w:val="24"/>
          <w:szCs w:val="24"/>
          <w:lang w:val="en-US"/>
        </w:rPr>
        <w:t xml:space="preserve"> ❌ Less focused on </w:t>
      </w:r>
      <w:r w:rsidRPr="125A066B" w:rsidR="41C75457">
        <w:rPr>
          <w:rFonts w:ascii="Calibri" w:hAnsi="Calibri" w:eastAsia="Calibri" w:cs="Calibri"/>
          <w:b w:val="1"/>
          <w:bCs w:val="1"/>
          <w:noProof w:val="0"/>
          <w:sz w:val="24"/>
          <w:szCs w:val="24"/>
          <w:lang w:val="en-US"/>
        </w:rPr>
        <w:t>simple operational dashboards</w:t>
      </w:r>
    </w:p>
    <w:p w:rsidR="45073D81" w:rsidP="125A066B" w:rsidRDefault="45073D81" w14:paraId="44EE7116" w14:textId="36CA192A">
      <w:pPr>
        <w:pStyle w:val="Normal"/>
        <w:spacing w:before="240" w:beforeAutospacing="off" w:after="240" w:afterAutospacing="off"/>
        <w:rPr>
          <w:rFonts w:ascii="Calibri" w:hAnsi="Calibri" w:eastAsia="Calibri" w:cs="Calibri"/>
          <w:noProof w:val="0"/>
          <w:sz w:val="24"/>
          <w:szCs w:val="24"/>
          <w:lang w:val="en-US"/>
        </w:rPr>
      </w:pPr>
    </w:p>
    <w:p w:rsidR="45073D81" w:rsidP="125A066B" w:rsidRDefault="45073D81" w14:paraId="09B92EE1" w14:textId="6874360D">
      <w:pPr>
        <w:pStyle w:val="Heading1"/>
        <w:spacing w:before="322" w:beforeAutospacing="off" w:after="322" w:afterAutospacing="off"/>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pPr>
      <w:r w:rsidRPr="125A066B" w:rsidR="3662B79A">
        <w:rPr>
          <w:rFonts w:ascii="Calibri" w:hAnsi="Calibri" w:eastAsia="Calibri" w:cs="Calibri" w:asciiTheme="majorAscii" w:hAnsiTheme="majorAscii" w:eastAsiaTheme="majorEastAsia" w:cstheme="majorBidi"/>
          <w:b w:val="1"/>
          <w:bCs w:val="1"/>
          <w:i w:val="1"/>
          <w:iCs w:val="1"/>
          <w:noProof w:val="0"/>
          <w:color w:val="0070C0"/>
          <w:sz w:val="36"/>
          <w:szCs w:val="36"/>
          <w:lang w:val="en-US" w:eastAsia="ja-JP" w:bidi="ar-SA"/>
        </w:rPr>
        <w:t>Competitor 8: Pipedrive (Lead Pipeline Management)</w:t>
      </w:r>
    </w:p>
    <w:p w:rsidR="45073D81" w:rsidP="45073D81" w:rsidRDefault="45073D81" w14:paraId="6A98A84A" w14:textId="1DA6923A">
      <w:pPr>
        <w:spacing w:before="240" w:beforeAutospacing="off" w:after="240" w:afterAutospacing="off"/>
      </w:pPr>
      <w:r w:rsidRPr="125A066B" w:rsidR="3662B79A">
        <w:rPr>
          <w:rFonts w:ascii="Calibri" w:hAnsi="Calibri" w:eastAsia="Calibri" w:cs="Calibri"/>
          <w:noProof w:val="0"/>
          <w:sz w:val="24"/>
          <w:szCs w:val="24"/>
          <w:lang w:val="en-US"/>
        </w:rPr>
        <w:t>What they do:</w:t>
      </w:r>
      <w:r>
        <w:br/>
      </w:r>
      <w:r w:rsidRPr="125A066B" w:rsidR="3662B79A">
        <w:rPr>
          <w:rFonts w:ascii="Calibri" w:hAnsi="Calibri" w:eastAsia="Calibri" w:cs="Calibri"/>
          <w:noProof w:val="0"/>
          <w:sz w:val="24"/>
          <w:szCs w:val="24"/>
          <w:lang w:val="en-US"/>
        </w:rPr>
        <w:t xml:space="preserve"> A CRM tool focused on tracking leads and managing sales pipelines. </w:t>
      </w:r>
    </w:p>
    <w:p w:rsidR="45073D81" w:rsidP="125A066B" w:rsidRDefault="45073D81" w14:paraId="3E7E5D27" w14:textId="5D90AA08">
      <w:pPr>
        <w:pStyle w:val="Heading3"/>
        <w:spacing w:before="281" w:beforeAutospacing="off" w:after="281" w:afterAutospacing="off"/>
      </w:pPr>
      <w:r w:rsidRPr="125A066B" w:rsidR="3662B79A">
        <w:rPr>
          <w:rFonts w:ascii="Calibri" w:hAnsi="Calibri" w:eastAsia="Calibri" w:cs="Calibri"/>
          <w:b w:val="1"/>
          <w:bCs w:val="1"/>
          <w:noProof w:val="0"/>
          <w:sz w:val="28"/>
          <w:szCs w:val="28"/>
          <w:lang w:val="en-US"/>
        </w:rPr>
        <w:t>Similar Features to PulseBoard</w:t>
      </w:r>
    </w:p>
    <w:p w:rsidR="45073D81" w:rsidP="125A066B" w:rsidRDefault="45073D81" w14:paraId="510353DC" w14:textId="5EEF8A2D">
      <w:pPr>
        <w:pStyle w:val="ListParagraph"/>
        <w:numPr>
          <w:ilvl w:val="0"/>
          <w:numId w:val="15"/>
        </w:numPr>
        <w:spacing w:before="240" w:beforeAutospacing="off" w:after="240" w:afterAutospacing="off"/>
        <w:rPr>
          <w:rFonts w:ascii="Calibri" w:hAnsi="Calibri" w:eastAsia="Calibri" w:cs="Calibri"/>
          <w:noProof w:val="0"/>
          <w:sz w:val="24"/>
          <w:szCs w:val="24"/>
          <w:lang w:val="en-US"/>
        </w:rPr>
      </w:pPr>
      <w:r w:rsidRPr="125A066B" w:rsidR="3662B79A">
        <w:rPr>
          <w:rFonts w:ascii="Calibri" w:hAnsi="Calibri" w:eastAsia="Calibri" w:cs="Calibri"/>
          <w:noProof w:val="0"/>
          <w:sz w:val="24"/>
          <w:szCs w:val="24"/>
          <w:lang w:val="en-US"/>
        </w:rPr>
        <w:t>Lead pipeline tracking</w:t>
      </w:r>
    </w:p>
    <w:p w:rsidR="45073D81" w:rsidP="125A066B" w:rsidRDefault="45073D81" w14:paraId="51524E9C" w14:textId="24492AA3">
      <w:pPr>
        <w:pStyle w:val="ListParagraph"/>
        <w:numPr>
          <w:ilvl w:val="0"/>
          <w:numId w:val="15"/>
        </w:numPr>
        <w:spacing w:before="240" w:beforeAutospacing="off" w:after="240" w:afterAutospacing="off"/>
        <w:rPr>
          <w:rFonts w:ascii="Calibri" w:hAnsi="Calibri" w:eastAsia="Calibri" w:cs="Calibri"/>
          <w:noProof w:val="0"/>
          <w:sz w:val="24"/>
          <w:szCs w:val="24"/>
          <w:lang w:val="en-US"/>
        </w:rPr>
      </w:pPr>
      <w:r w:rsidRPr="125A066B" w:rsidR="3662B79A">
        <w:rPr>
          <w:rFonts w:ascii="Calibri" w:hAnsi="Calibri" w:eastAsia="Calibri" w:cs="Calibri"/>
          <w:noProof w:val="0"/>
          <w:sz w:val="24"/>
          <w:szCs w:val="24"/>
          <w:lang w:val="en-US"/>
        </w:rPr>
        <w:t>Team activity visibility</w:t>
      </w:r>
    </w:p>
    <w:p w:rsidR="45073D81" w:rsidP="125A066B" w:rsidRDefault="45073D81" w14:paraId="2BC3C3F1" w14:textId="10DE1C38">
      <w:pPr>
        <w:pStyle w:val="ListParagraph"/>
        <w:numPr>
          <w:ilvl w:val="0"/>
          <w:numId w:val="15"/>
        </w:numPr>
        <w:spacing w:before="240" w:beforeAutospacing="off" w:after="240" w:afterAutospacing="off"/>
        <w:rPr>
          <w:rFonts w:ascii="Calibri" w:hAnsi="Calibri" w:eastAsia="Calibri" w:cs="Calibri"/>
          <w:noProof w:val="0"/>
          <w:sz w:val="24"/>
          <w:szCs w:val="24"/>
          <w:lang w:val="en-US"/>
        </w:rPr>
      </w:pPr>
      <w:r w:rsidRPr="125A066B" w:rsidR="3662B79A">
        <w:rPr>
          <w:rFonts w:ascii="Calibri" w:hAnsi="Calibri" w:eastAsia="Calibri" w:cs="Calibri"/>
          <w:noProof w:val="0"/>
          <w:sz w:val="24"/>
          <w:szCs w:val="24"/>
          <w:lang w:val="en-US"/>
        </w:rPr>
        <w:t>Follow-up reminders</w:t>
      </w:r>
    </w:p>
    <w:p w:rsidR="45073D81" w:rsidP="125A066B" w:rsidRDefault="45073D81" w14:paraId="44197D74" w14:textId="39321043">
      <w:pPr>
        <w:pStyle w:val="ListParagraph"/>
        <w:numPr>
          <w:ilvl w:val="0"/>
          <w:numId w:val="15"/>
        </w:numPr>
        <w:spacing w:before="240" w:beforeAutospacing="off" w:after="240" w:afterAutospacing="off"/>
        <w:rPr>
          <w:rFonts w:ascii="Calibri" w:hAnsi="Calibri" w:eastAsia="Calibri" w:cs="Calibri"/>
          <w:noProof w:val="0"/>
          <w:sz w:val="24"/>
          <w:szCs w:val="24"/>
          <w:lang w:val="en-US"/>
        </w:rPr>
      </w:pPr>
      <w:r w:rsidRPr="125A066B" w:rsidR="3662B79A">
        <w:rPr>
          <w:rFonts w:ascii="Calibri" w:hAnsi="Calibri" w:eastAsia="Calibri" w:cs="Calibri"/>
          <w:noProof w:val="0"/>
          <w:sz w:val="24"/>
          <w:szCs w:val="24"/>
          <w:lang w:val="en-US"/>
        </w:rPr>
        <w:t>Lead source tagging</w:t>
      </w:r>
    </w:p>
    <w:p w:rsidR="45073D81" w:rsidP="125A066B" w:rsidRDefault="45073D81" w14:paraId="58AE3EE4" w14:textId="6D8377B7">
      <w:pPr>
        <w:pStyle w:val="ListParagraph"/>
        <w:numPr>
          <w:ilvl w:val="0"/>
          <w:numId w:val="15"/>
        </w:numPr>
        <w:spacing w:before="240" w:beforeAutospacing="off" w:after="240" w:afterAutospacing="off"/>
        <w:rPr>
          <w:rFonts w:ascii="Calibri" w:hAnsi="Calibri" w:eastAsia="Calibri" w:cs="Calibri"/>
          <w:noProof w:val="0"/>
          <w:sz w:val="24"/>
          <w:szCs w:val="24"/>
          <w:lang w:val="en-US"/>
        </w:rPr>
      </w:pPr>
      <w:r w:rsidRPr="125A066B" w:rsidR="3662B79A">
        <w:rPr>
          <w:rFonts w:ascii="Calibri" w:hAnsi="Calibri" w:eastAsia="Calibri" w:cs="Calibri"/>
          <w:noProof w:val="0"/>
          <w:sz w:val="24"/>
          <w:szCs w:val="24"/>
          <w:lang w:val="en-US"/>
        </w:rPr>
        <w:t>Sales performance dashboards</w:t>
      </w:r>
    </w:p>
    <w:p w:rsidR="45073D81" w:rsidP="125A066B" w:rsidRDefault="45073D81" w14:paraId="38E72503" w14:textId="58B7F405">
      <w:pPr>
        <w:pStyle w:val="Heading3"/>
        <w:spacing w:before="281" w:beforeAutospacing="off" w:after="281" w:afterAutospacing="off"/>
      </w:pPr>
      <w:r w:rsidRPr="125A066B" w:rsidR="3662B79A">
        <w:rPr>
          <w:rFonts w:ascii="Calibri" w:hAnsi="Calibri" w:eastAsia="Calibri" w:cs="Calibri"/>
          <w:b w:val="1"/>
          <w:bCs w:val="1"/>
          <w:noProof w:val="0"/>
          <w:sz w:val="28"/>
          <w:szCs w:val="28"/>
          <w:lang w:val="en-US"/>
        </w:rPr>
        <w:t>Key Benefits They Claim</w:t>
      </w:r>
    </w:p>
    <w:p w:rsidR="45073D81" w:rsidP="125A066B" w:rsidRDefault="45073D81" w14:paraId="6BCA2EF3" w14:textId="344DAC8C">
      <w:pPr>
        <w:pStyle w:val="ListParagraph"/>
        <w:numPr>
          <w:ilvl w:val="0"/>
          <w:numId w:val="16"/>
        </w:numPr>
        <w:spacing w:before="240" w:beforeAutospacing="off" w:after="240" w:afterAutospacing="off"/>
        <w:rPr>
          <w:rFonts w:ascii="Calibri" w:hAnsi="Calibri" w:eastAsia="Calibri" w:cs="Calibri"/>
          <w:noProof w:val="0"/>
          <w:sz w:val="24"/>
          <w:szCs w:val="24"/>
          <w:lang w:val="en-US"/>
        </w:rPr>
      </w:pPr>
      <w:r w:rsidRPr="125A066B" w:rsidR="3662B79A">
        <w:rPr>
          <w:rFonts w:ascii="Calibri" w:hAnsi="Calibri" w:eastAsia="Calibri" w:cs="Calibri"/>
          <w:noProof w:val="0"/>
          <w:sz w:val="24"/>
          <w:szCs w:val="24"/>
          <w:lang w:val="en-US"/>
        </w:rPr>
        <w:t>Clear visual pipeline management</w:t>
      </w:r>
    </w:p>
    <w:p w:rsidR="45073D81" w:rsidP="125A066B" w:rsidRDefault="45073D81" w14:paraId="090E3395" w14:textId="72DCC9FE">
      <w:pPr>
        <w:pStyle w:val="ListParagraph"/>
        <w:numPr>
          <w:ilvl w:val="0"/>
          <w:numId w:val="16"/>
        </w:numPr>
        <w:spacing w:before="240" w:beforeAutospacing="off" w:after="240" w:afterAutospacing="off"/>
        <w:rPr>
          <w:rFonts w:ascii="Calibri" w:hAnsi="Calibri" w:eastAsia="Calibri" w:cs="Calibri"/>
          <w:noProof w:val="0"/>
          <w:sz w:val="24"/>
          <w:szCs w:val="24"/>
          <w:lang w:val="en-US"/>
        </w:rPr>
      </w:pPr>
      <w:r w:rsidRPr="125A066B" w:rsidR="3662B79A">
        <w:rPr>
          <w:rFonts w:ascii="Calibri" w:hAnsi="Calibri" w:eastAsia="Calibri" w:cs="Calibri"/>
          <w:noProof w:val="0"/>
          <w:sz w:val="24"/>
          <w:szCs w:val="24"/>
          <w:lang w:val="en-US"/>
        </w:rPr>
        <w:t>Automated reminders for follow-ups</w:t>
      </w:r>
    </w:p>
    <w:p w:rsidR="45073D81" w:rsidP="125A066B" w:rsidRDefault="45073D81" w14:paraId="19E61BBA" w14:textId="60FC3269">
      <w:pPr>
        <w:pStyle w:val="ListParagraph"/>
        <w:numPr>
          <w:ilvl w:val="0"/>
          <w:numId w:val="16"/>
        </w:numPr>
        <w:spacing w:before="240" w:beforeAutospacing="off" w:after="240" w:afterAutospacing="off"/>
        <w:rPr>
          <w:rFonts w:ascii="Calibri" w:hAnsi="Calibri" w:eastAsia="Calibri" w:cs="Calibri"/>
          <w:noProof w:val="0"/>
          <w:sz w:val="24"/>
          <w:szCs w:val="24"/>
          <w:lang w:val="en-US"/>
        </w:rPr>
      </w:pPr>
      <w:r w:rsidRPr="125A066B" w:rsidR="3662B79A">
        <w:rPr>
          <w:rFonts w:ascii="Calibri" w:hAnsi="Calibri" w:eastAsia="Calibri" w:cs="Calibri"/>
          <w:noProof w:val="0"/>
          <w:sz w:val="24"/>
          <w:szCs w:val="24"/>
          <w:lang w:val="en-US"/>
        </w:rPr>
        <w:t>Easy lead tracking</w:t>
      </w:r>
    </w:p>
    <w:p w:rsidR="45073D81" w:rsidP="125A066B" w:rsidRDefault="45073D81" w14:paraId="08C5E443" w14:textId="7EB557DA">
      <w:pPr>
        <w:pStyle w:val="Heading3"/>
        <w:spacing w:before="281" w:beforeAutospacing="off" w:after="281" w:afterAutospacing="off"/>
      </w:pPr>
      <w:r w:rsidRPr="125A066B" w:rsidR="3662B79A">
        <w:rPr>
          <w:rFonts w:ascii="Calibri" w:hAnsi="Calibri" w:eastAsia="Calibri" w:cs="Calibri"/>
          <w:b w:val="1"/>
          <w:bCs w:val="1"/>
          <w:noProof w:val="0"/>
          <w:sz w:val="28"/>
          <w:szCs w:val="28"/>
          <w:lang w:val="en-US"/>
        </w:rPr>
        <w:t>Where They Fall Short vs. PulseBoard</w:t>
      </w:r>
    </w:p>
    <w:p w:rsidR="45073D81" w:rsidP="45073D81" w:rsidRDefault="45073D81" w14:paraId="501F2DF4" w14:textId="1462B9C4">
      <w:pPr>
        <w:spacing w:before="240" w:beforeAutospacing="off" w:after="240" w:afterAutospacing="off"/>
      </w:pPr>
      <w:r w:rsidRPr="125A066B" w:rsidR="3662B79A">
        <w:rPr>
          <w:rFonts w:ascii="Calibri" w:hAnsi="Calibri" w:eastAsia="Calibri" w:cs="Calibri"/>
          <w:noProof w:val="0"/>
          <w:sz w:val="24"/>
          <w:szCs w:val="24"/>
          <w:lang w:val="en-US"/>
        </w:rPr>
        <w:t xml:space="preserve">❌ Not focused on </w:t>
      </w:r>
      <w:r w:rsidRPr="125A066B" w:rsidR="3662B79A">
        <w:rPr>
          <w:rFonts w:ascii="Calibri" w:hAnsi="Calibri" w:eastAsia="Calibri" w:cs="Calibri"/>
          <w:b w:val="1"/>
          <w:bCs w:val="1"/>
          <w:noProof w:val="0"/>
          <w:sz w:val="24"/>
          <w:szCs w:val="24"/>
          <w:lang w:val="en-US"/>
        </w:rPr>
        <w:t>call tracking as the core entry point</w:t>
      </w:r>
      <w:r>
        <w:br/>
      </w:r>
      <w:r w:rsidRPr="125A066B" w:rsidR="3662B79A">
        <w:rPr>
          <w:rFonts w:ascii="Calibri" w:hAnsi="Calibri" w:eastAsia="Calibri" w:cs="Calibri"/>
          <w:noProof w:val="0"/>
          <w:sz w:val="24"/>
          <w:szCs w:val="24"/>
          <w:lang w:val="en-US"/>
        </w:rPr>
        <w:t xml:space="preserve"> ❌ No </w:t>
      </w:r>
      <w:r w:rsidRPr="125A066B" w:rsidR="3662B79A">
        <w:rPr>
          <w:rFonts w:ascii="Calibri" w:hAnsi="Calibri" w:eastAsia="Calibri" w:cs="Calibri"/>
          <w:b w:val="1"/>
          <w:bCs w:val="1"/>
          <w:noProof w:val="0"/>
          <w:sz w:val="24"/>
          <w:szCs w:val="24"/>
          <w:lang w:val="en-US"/>
        </w:rPr>
        <w:t>call inquiry monitoring</w:t>
      </w:r>
      <w:r>
        <w:br/>
      </w:r>
      <w:r w:rsidRPr="125A066B" w:rsidR="3662B79A">
        <w:rPr>
          <w:rFonts w:ascii="Calibri" w:hAnsi="Calibri" w:eastAsia="Calibri" w:cs="Calibri"/>
          <w:noProof w:val="0"/>
          <w:sz w:val="24"/>
          <w:szCs w:val="24"/>
          <w:lang w:val="en-US"/>
        </w:rPr>
        <w:t xml:space="preserve"> ❌ No operational view of </w:t>
      </w:r>
      <w:r w:rsidRPr="125A066B" w:rsidR="3662B79A">
        <w:rPr>
          <w:rFonts w:ascii="Calibri" w:hAnsi="Calibri" w:eastAsia="Calibri" w:cs="Calibri"/>
          <w:b w:val="1"/>
          <w:bCs w:val="1"/>
          <w:noProof w:val="0"/>
          <w:sz w:val="24"/>
          <w:szCs w:val="24"/>
          <w:lang w:val="en-US"/>
        </w:rPr>
        <w:t>calls → assessments → conversions</w:t>
      </w:r>
      <w:r>
        <w:br/>
      </w:r>
      <w:r w:rsidRPr="125A066B" w:rsidR="3662B79A">
        <w:rPr>
          <w:rFonts w:ascii="Calibri" w:hAnsi="Calibri" w:eastAsia="Calibri" w:cs="Calibri"/>
          <w:noProof w:val="0"/>
          <w:sz w:val="24"/>
          <w:szCs w:val="24"/>
          <w:lang w:val="en-US"/>
        </w:rPr>
        <w:t xml:space="preserve"> ❌ Requires integrations for call systems</w:t>
      </w:r>
    </w:p>
    <w:p w:rsidR="45073D81" w:rsidP="125A066B" w:rsidRDefault="45073D81" w14:paraId="6F072DAE" w14:textId="1B11619A">
      <w:pPr>
        <w:pStyle w:val="Normal"/>
        <w:spacing w:before="0" w:beforeAutospacing="off" w:after="0" w:afterAutospacing="off"/>
        <w:rPr>
          <w:rFonts w:ascii="Calibri" w:hAnsi="Calibri" w:eastAsia="Calibri" w:cs="Calibri"/>
          <w:noProof w:val="0"/>
          <w:sz w:val="24"/>
          <w:szCs w:val="24"/>
          <w:lang w:val="en-US"/>
        </w:rPr>
      </w:pPr>
    </w:p>
    <w:p w:rsidR="45073D81" w:rsidP="45073D81" w:rsidRDefault="45073D81" w14:paraId="65463D97" w14:textId="3AA492DD">
      <w:pPr>
        <w:spacing w:before="240" w:beforeAutospacing="off" w:after="240" w:afterAutospacing="off"/>
        <w:rPr>
          <w:rFonts w:ascii="Calibri" w:hAnsi="Calibri" w:eastAsia="Calibri" w:cs="Calibri"/>
          <w:noProof w:val="0"/>
          <w:sz w:val="24"/>
          <w:szCs w:val="24"/>
          <w:lang w:val="en-US"/>
        </w:rPr>
      </w:pPr>
    </w:p>
    <w:p xmlns:wp14="http://schemas.microsoft.com/office/word/2010/wordml" w:rsidP="125A066B" wp14:paraId="3C83827B" wp14:textId="331CA491">
      <w:pPr>
        <w:spacing w:before="240" w:beforeAutospacing="off" w:after="240" w:afterAutospacing="off"/>
      </w:pPr>
      <w:r w:rsidRPr="125A066B" w:rsidR="00F8B5C5">
        <w:rPr>
          <w:rFonts w:ascii="Aptos" w:hAnsi="Aptos" w:eastAsia="Aptos" w:cs="Aptos"/>
          <w:b w:val="1"/>
          <w:bCs w:val="1"/>
          <w:noProof w:val="0"/>
          <w:sz w:val="24"/>
          <w:szCs w:val="24"/>
          <w:lang w:val="en-US"/>
        </w:rPr>
        <w:t>PulseBoard's USP: "The Only Dashboard That Connects Every Call to a Business Outcome"</w:t>
      </w:r>
    </w:p>
    <w:p xmlns:wp14="http://schemas.microsoft.com/office/word/2010/wordml" w:rsidP="125A066B" wp14:paraId="02AFCCEE" wp14:textId="13E22188">
      <w:pPr>
        <w:spacing w:before="240" w:beforeAutospacing="off" w:after="240" w:afterAutospacing="off"/>
      </w:pPr>
      <w:r w:rsidRPr="125A066B" w:rsidR="00F8B5C5">
        <w:rPr>
          <w:rFonts w:ascii="Aptos" w:hAnsi="Aptos" w:eastAsia="Aptos" w:cs="Aptos"/>
          <w:noProof w:val="0"/>
          <w:sz w:val="24"/>
          <w:szCs w:val="24"/>
          <w:lang w:val="en-US"/>
        </w:rPr>
        <w:t xml:space="preserve">Most businesses lose leads not because of bad marketing — but because of </w:t>
      </w:r>
      <w:r w:rsidRPr="125A066B" w:rsidR="00F8B5C5">
        <w:rPr>
          <w:rFonts w:ascii="Aptos" w:hAnsi="Aptos" w:eastAsia="Aptos" w:cs="Aptos"/>
          <w:b w:val="1"/>
          <w:bCs w:val="1"/>
          <w:noProof w:val="0"/>
          <w:sz w:val="24"/>
          <w:szCs w:val="24"/>
          <w:lang w:val="en-US"/>
        </w:rPr>
        <w:t>what happens after the phone rings</w:t>
      </w:r>
      <w:r w:rsidRPr="125A066B" w:rsidR="00F8B5C5">
        <w:rPr>
          <w:rFonts w:ascii="Aptos" w:hAnsi="Aptos" w:eastAsia="Aptos" w:cs="Aptos"/>
          <w:noProof w:val="0"/>
          <w:sz w:val="24"/>
          <w:szCs w:val="24"/>
          <w:lang w:val="en-US"/>
        </w:rPr>
        <w:t xml:space="preserve">. PulseBoard closes that gap by being the only tool that tracks the </w:t>
      </w:r>
      <w:r w:rsidRPr="125A066B" w:rsidR="00F8B5C5">
        <w:rPr>
          <w:rFonts w:ascii="Aptos" w:hAnsi="Aptos" w:eastAsia="Aptos" w:cs="Aptos"/>
          <w:i w:val="1"/>
          <w:iCs w:val="1"/>
          <w:noProof w:val="0"/>
          <w:sz w:val="24"/>
          <w:szCs w:val="24"/>
          <w:lang w:val="en-US"/>
        </w:rPr>
        <w:t>entire prospect journey</w:t>
      </w:r>
      <w:r w:rsidRPr="125A066B" w:rsidR="00F8B5C5">
        <w:rPr>
          <w:rFonts w:ascii="Aptos" w:hAnsi="Aptos" w:eastAsia="Aptos" w:cs="Aptos"/>
          <w:noProof w:val="0"/>
          <w:sz w:val="24"/>
          <w:szCs w:val="24"/>
          <w:lang w:val="en-US"/>
        </w:rPr>
        <w:t xml:space="preserve"> — from the first call, through team handling, all the way to conversion — in one real-time view.</w:t>
      </w:r>
    </w:p>
    <w:p xmlns:wp14="http://schemas.microsoft.com/office/word/2010/wordml" wp14:paraId="040A009C" wp14:textId="4F252F32"/>
    <w:p xmlns:wp14="http://schemas.microsoft.com/office/word/2010/wordml" w:rsidP="125A066B" wp14:paraId="237E6A14" wp14:textId="19FBD2B0">
      <w:pPr>
        <w:spacing w:before="240" w:beforeAutospacing="off" w:after="240" w:afterAutospacing="off"/>
      </w:pPr>
      <w:r w:rsidRPr="125A066B" w:rsidR="00F8B5C5">
        <w:rPr>
          <w:rFonts w:ascii="Aptos" w:hAnsi="Aptos" w:eastAsia="Aptos" w:cs="Aptos"/>
          <w:b w:val="1"/>
          <w:bCs w:val="1"/>
          <w:noProof w:val="0"/>
          <w:sz w:val="24"/>
          <w:szCs w:val="24"/>
          <w:lang w:val="en-US"/>
        </w:rPr>
        <w:t>The three pillars that make it distinct:</w:t>
      </w:r>
    </w:p>
    <w:p xmlns:wp14="http://schemas.microsoft.com/office/word/2010/wordml" w:rsidP="125A066B" wp14:paraId="71ADF560" wp14:textId="1CF773C8">
      <w:pPr>
        <w:spacing w:before="240" w:beforeAutospacing="off" w:after="240" w:afterAutospacing="off"/>
      </w:pPr>
      <w:r w:rsidRPr="125A066B" w:rsidR="00F8B5C5">
        <w:rPr>
          <w:rFonts w:ascii="Aptos" w:hAnsi="Aptos" w:eastAsia="Aptos" w:cs="Aptos"/>
          <w:b w:val="1"/>
          <w:bCs w:val="1"/>
          <w:noProof w:val="0"/>
          <w:sz w:val="24"/>
          <w:szCs w:val="24"/>
          <w:lang w:val="en-US"/>
        </w:rPr>
        <w:t>1. End-to-End Visibility (not just data — the full story)</w:t>
      </w:r>
      <w:r w:rsidRPr="125A066B" w:rsidR="00F8B5C5">
        <w:rPr>
          <w:rFonts w:ascii="Aptos" w:hAnsi="Aptos" w:eastAsia="Aptos" w:cs="Aptos"/>
          <w:noProof w:val="0"/>
          <w:sz w:val="24"/>
          <w:szCs w:val="24"/>
          <w:lang w:val="en-US"/>
        </w:rPr>
        <w:t xml:space="preserve"> Most tools show you </w:t>
      </w:r>
      <w:r w:rsidRPr="125A066B" w:rsidR="00F8B5C5">
        <w:rPr>
          <w:rFonts w:ascii="Aptos" w:hAnsi="Aptos" w:eastAsia="Aptos" w:cs="Aptos"/>
          <w:i w:val="1"/>
          <w:iCs w:val="1"/>
          <w:noProof w:val="0"/>
          <w:sz w:val="24"/>
          <w:szCs w:val="24"/>
          <w:lang w:val="en-US"/>
        </w:rPr>
        <w:t>either</w:t>
      </w:r>
      <w:r w:rsidRPr="125A066B" w:rsidR="00F8B5C5">
        <w:rPr>
          <w:rFonts w:ascii="Aptos" w:hAnsi="Aptos" w:eastAsia="Aptos" w:cs="Aptos"/>
          <w:noProof w:val="0"/>
          <w:sz w:val="24"/>
          <w:szCs w:val="24"/>
          <w:lang w:val="en-US"/>
        </w:rPr>
        <w:t xml:space="preserve"> call data </w:t>
      </w:r>
      <w:r w:rsidRPr="125A066B" w:rsidR="00F8B5C5">
        <w:rPr>
          <w:rFonts w:ascii="Aptos" w:hAnsi="Aptos" w:eastAsia="Aptos" w:cs="Aptos"/>
          <w:i w:val="1"/>
          <w:iCs w:val="1"/>
          <w:noProof w:val="0"/>
          <w:sz w:val="24"/>
          <w:szCs w:val="24"/>
          <w:lang w:val="en-US"/>
        </w:rPr>
        <w:t>or</w:t>
      </w:r>
      <w:r w:rsidRPr="125A066B" w:rsidR="00F8B5C5">
        <w:rPr>
          <w:rFonts w:ascii="Aptos" w:hAnsi="Aptos" w:eastAsia="Aptos" w:cs="Aptos"/>
          <w:noProof w:val="0"/>
          <w:sz w:val="24"/>
          <w:szCs w:val="24"/>
          <w:lang w:val="en-US"/>
        </w:rPr>
        <w:t xml:space="preserve"> team performance </w:t>
      </w:r>
      <w:r w:rsidRPr="125A066B" w:rsidR="00F8B5C5">
        <w:rPr>
          <w:rFonts w:ascii="Aptos" w:hAnsi="Aptos" w:eastAsia="Aptos" w:cs="Aptos"/>
          <w:i w:val="1"/>
          <w:iCs w:val="1"/>
          <w:noProof w:val="0"/>
          <w:sz w:val="24"/>
          <w:szCs w:val="24"/>
          <w:lang w:val="en-US"/>
        </w:rPr>
        <w:t>or</w:t>
      </w:r>
      <w:r w:rsidRPr="125A066B" w:rsidR="00F8B5C5">
        <w:rPr>
          <w:rFonts w:ascii="Aptos" w:hAnsi="Aptos" w:eastAsia="Aptos" w:cs="Aptos"/>
          <w:noProof w:val="0"/>
          <w:sz w:val="24"/>
          <w:szCs w:val="24"/>
          <w:lang w:val="en-US"/>
        </w:rPr>
        <w:t xml:space="preserve"> lead sources. PulseBoard connects all three, so you always know </w:t>
      </w:r>
      <w:r w:rsidRPr="125A066B" w:rsidR="00F8B5C5">
        <w:rPr>
          <w:rFonts w:ascii="Aptos" w:hAnsi="Aptos" w:eastAsia="Aptos" w:cs="Aptos"/>
          <w:i w:val="1"/>
          <w:iCs w:val="1"/>
          <w:noProof w:val="0"/>
          <w:sz w:val="24"/>
          <w:szCs w:val="24"/>
          <w:lang w:val="en-US"/>
        </w:rPr>
        <w:t>who called, where they came from, who handled it, and what happened next.</w:t>
      </w:r>
    </w:p>
    <w:p xmlns:wp14="http://schemas.microsoft.com/office/word/2010/wordml" w:rsidP="125A066B" wp14:paraId="5195D0FF" wp14:textId="2D9DCBB3">
      <w:pPr>
        <w:spacing w:before="240" w:beforeAutospacing="off" w:after="240" w:afterAutospacing="off"/>
      </w:pPr>
      <w:r w:rsidRPr="125A066B" w:rsidR="00F8B5C5">
        <w:rPr>
          <w:rFonts w:ascii="Aptos" w:hAnsi="Aptos" w:eastAsia="Aptos" w:cs="Aptos"/>
          <w:b w:val="1"/>
          <w:bCs w:val="1"/>
          <w:noProof w:val="0"/>
          <w:sz w:val="24"/>
          <w:szCs w:val="24"/>
          <w:lang w:val="en-US"/>
        </w:rPr>
        <w:t>2. Accountability at Every Stage</w:t>
      </w:r>
      <w:r w:rsidRPr="125A066B" w:rsidR="00F8B5C5">
        <w:rPr>
          <w:rFonts w:ascii="Aptos" w:hAnsi="Aptos" w:eastAsia="Aptos" w:cs="Aptos"/>
          <w:noProof w:val="0"/>
          <w:sz w:val="24"/>
          <w:szCs w:val="24"/>
          <w:lang w:val="en-US"/>
        </w:rPr>
        <w:t xml:space="preserve"> Managers can see exactly which team member touched each prospect and what action was taken — making it impossible for leads to "fall through the cracks" silently.</w:t>
      </w:r>
    </w:p>
    <w:p xmlns:wp14="http://schemas.microsoft.com/office/word/2010/wordml" w:rsidP="125A066B" wp14:paraId="5EB126FB" wp14:textId="2A9C74BB">
      <w:pPr>
        <w:spacing w:before="240" w:beforeAutospacing="off" w:after="240" w:afterAutospacing="off"/>
      </w:pPr>
      <w:r w:rsidRPr="125A066B" w:rsidR="00F8B5C5">
        <w:rPr>
          <w:rFonts w:ascii="Aptos" w:hAnsi="Aptos" w:eastAsia="Aptos" w:cs="Aptos"/>
          <w:b w:val="1"/>
          <w:bCs w:val="1"/>
          <w:noProof w:val="0"/>
          <w:sz w:val="24"/>
          <w:szCs w:val="24"/>
          <w:lang w:val="en-US"/>
        </w:rPr>
        <w:t>3. Source-to-Revenue Clarity</w:t>
      </w:r>
      <w:r w:rsidRPr="125A066B" w:rsidR="00F8B5C5">
        <w:rPr>
          <w:rFonts w:ascii="Aptos" w:hAnsi="Aptos" w:eastAsia="Aptos" w:cs="Aptos"/>
          <w:noProof w:val="0"/>
          <w:sz w:val="24"/>
          <w:szCs w:val="24"/>
          <w:lang w:val="en-US"/>
        </w:rPr>
        <w:t xml:space="preserve"> You don't just see where leads come from — you see which sources actually </w:t>
      </w:r>
      <w:r w:rsidRPr="125A066B" w:rsidR="00F8B5C5">
        <w:rPr>
          <w:rFonts w:ascii="Aptos" w:hAnsi="Aptos" w:eastAsia="Aptos" w:cs="Aptos"/>
          <w:i w:val="1"/>
          <w:iCs w:val="1"/>
          <w:noProof w:val="0"/>
          <w:sz w:val="24"/>
          <w:szCs w:val="24"/>
          <w:lang w:val="en-US"/>
        </w:rPr>
        <w:t>convert</w:t>
      </w:r>
      <w:r w:rsidRPr="125A066B" w:rsidR="00F8B5C5">
        <w:rPr>
          <w:rFonts w:ascii="Aptos" w:hAnsi="Aptos" w:eastAsia="Aptos" w:cs="Aptos"/>
          <w:noProof w:val="0"/>
          <w:sz w:val="24"/>
          <w:szCs w:val="24"/>
          <w:lang w:val="en-US"/>
        </w:rPr>
        <w:t>, so marketing spend goes where it works.</w:t>
      </w:r>
    </w:p>
    <w:p xmlns:wp14="http://schemas.microsoft.com/office/word/2010/wordml" wp14:paraId="09709BB4" wp14:textId="0F68D0A1"/>
    <w:p xmlns:wp14="http://schemas.microsoft.com/office/word/2010/wordml" w:rsidP="125A066B" wp14:paraId="69BBF4A7" wp14:textId="27BDDC42">
      <w:pPr>
        <w:spacing w:before="240" w:beforeAutospacing="off" w:after="240" w:afterAutospacing="off"/>
      </w:pPr>
      <w:r w:rsidRPr="125A066B" w:rsidR="00F8B5C5">
        <w:rPr>
          <w:rFonts w:ascii="Aptos" w:hAnsi="Aptos" w:eastAsia="Aptos" w:cs="Aptos"/>
          <w:b w:val="1"/>
          <w:bCs w:val="1"/>
          <w:noProof w:val="0"/>
          <w:sz w:val="24"/>
          <w:szCs w:val="24"/>
          <w:lang w:val="en-US"/>
        </w:rPr>
        <w:t>The one-liner to open with in a client pitch:</w:t>
      </w:r>
    </w:p>
    <w:p xmlns:wp14="http://schemas.microsoft.com/office/word/2010/wordml" w:rsidP="125A066B" wp14:paraId="49EA43F1" wp14:textId="4C2FFBB3">
      <w:pPr>
        <w:spacing w:before="240" w:beforeAutospacing="off" w:after="240" w:afterAutospacing="off"/>
      </w:pPr>
      <w:r w:rsidRPr="125A066B" w:rsidR="00F8B5C5">
        <w:rPr>
          <w:rFonts w:ascii="Aptos" w:hAnsi="Aptos" w:eastAsia="Aptos" w:cs="Aptos"/>
          <w:i w:val="1"/>
          <w:iCs w:val="1"/>
          <w:noProof w:val="0"/>
          <w:sz w:val="24"/>
          <w:szCs w:val="24"/>
          <w:lang w:val="en-US"/>
        </w:rPr>
        <w:t>"PulseBoard stops the leak between your marketing investment and your actual revenue — by making every call, every team action, and every lead source visible in one place."</w:t>
      </w:r>
    </w:p>
    <w:p xmlns:wp14="http://schemas.microsoft.com/office/word/2010/wordml" wp14:paraId="2C078E63" wp14:textId="6CD8CAD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6">
    <w:nsid w:val="515d2c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f9d26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9d34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2acee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171ba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ecbb1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da821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58047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0ebd0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14938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93a15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58193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bcada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a5aa0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0058e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64a5d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7B675"/>
    <w:rsid w:val="00F8B5C5"/>
    <w:rsid w:val="0205FB99"/>
    <w:rsid w:val="0344E696"/>
    <w:rsid w:val="07E7B675"/>
    <w:rsid w:val="10BBEE91"/>
    <w:rsid w:val="11C5EF26"/>
    <w:rsid w:val="125A066B"/>
    <w:rsid w:val="126FE697"/>
    <w:rsid w:val="18FC470D"/>
    <w:rsid w:val="1976F649"/>
    <w:rsid w:val="2129102B"/>
    <w:rsid w:val="2A16F9A0"/>
    <w:rsid w:val="2B8E0984"/>
    <w:rsid w:val="2C503BB7"/>
    <w:rsid w:val="3503CC72"/>
    <w:rsid w:val="3662B79A"/>
    <w:rsid w:val="3A69501D"/>
    <w:rsid w:val="3FA4CB3A"/>
    <w:rsid w:val="41C75457"/>
    <w:rsid w:val="45073D81"/>
    <w:rsid w:val="47EEFF54"/>
    <w:rsid w:val="491E9D7C"/>
    <w:rsid w:val="50A5118E"/>
    <w:rsid w:val="5C31A351"/>
    <w:rsid w:val="5CC50515"/>
    <w:rsid w:val="5CE7DB06"/>
    <w:rsid w:val="6045A9FE"/>
    <w:rsid w:val="6447E180"/>
    <w:rsid w:val="66172A3A"/>
    <w:rsid w:val="686EC101"/>
    <w:rsid w:val="6EADBCB3"/>
    <w:rsid w:val="6ED4CD26"/>
    <w:rsid w:val="71B2C17C"/>
    <w:rsid w:val="7624E9B4"/>
    <w:rsid w:val="79690F15"/>
    <w:rsid w:val="7A952A0A"/>
    <w:rsid w:val="7BB1A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A839"/>
  <w15:chartTrackingRefBased/>
  <w15:docId w15:val="{827FD2E3-8393-4138-8215-234587E3C8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w:type="paragraph" w:styleId="ListParagraph">
    <w:uiPriority w:val="34"/>
    <w:name w:val="List Paragraph"/>
    <w:basedOn w:val="Normal"/>
    <w:qFormat/>
    <w:rsid w:val="45073D81"/>
    <w:pPr>
      <w:spacing/>
      <w:ind w:left="720"/>
      <w:contextualSpacing/>
    </w:pPr>
  </w:style>
  <w:style w:type="character" w:styleId="Hyperlink">
    <w:uiPriority w:val="99"/>
    <w:name w:val="Hyperlink"/>
    <w:basedOn w:val="DefaultParagraphFont"/>
    <w:unhideWhenUsed/>
    <w:rsid w:val="45073D81"/>
    <w:rPr>
      <w:color w:val="467886"/>
      <w:u w:val="single"/>
    </w:rPr>
  </w:style>
  <w:style w:type="paragraph" w:styleId="Heading1">
    <w:uiPriority w:val="9"/>
    <w:name w:val="heading 1"/>
    <w:basedOn w:val="Normal"/>
    <w:next w:val="Normal"/>
    <w:qFormat/>
    <w:rsid w:val="125A066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125A066B"/>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125A066B"/>
    <w:rPr>
      <w:rFonts w:eastAsia="" w:cs="" w:eastAsiaTheme="majorEastAsia" w:cstheme="majorBidi"/>
      <w:i w:val="1"/>
      <w:iCs w:val="1"/>
      <w:color w:val="0F4761"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whatconverts.com/" TargetMode="External" Id="R5b700d681f194276" /><Relationship Type="http://schemas.openxmlformats.org/officeDocument/2006/relationships/hyperlink" Target="https://www.whatconverts.com/features/lead-tracking/" TargetMode="External" Id="Rf8fc9108b06740ce" /><Relationship Type="http://schemas.openxmlformats.org/officeDocument/2006/relationships/hyperlink" Target="https://www.whatconverts.com/features/lead-management/" TargetMode="External" Id="Rf593b720168a4520" /><Relationship Type="http://schemas.openxmlformats.org/officeDocument/2006/relationships/hyperlink" Target="https://www.getapp.co.uk/software/105223/whatconverts" TargetMode="External" Id="Rb47c3ff83cff4f2c" /><Relationship Type="http://schemas.openxmlformats.org/officeDocument/2006/relationships/hyperlink" Target="https://www.whatconverts.com/features/lead-management/" TargetMode="External" Id="R1a06636da5ef4f07" /><Relationship Type="http://schemas.openxmlformats.org/officeDocument/2006/relationships/hyperlink" Target="https://www.whatconverts.com/" TargetMode="External" Id="Rd0de59699e6c4f00" /><Relationship Type="http://schemas.openxmlformats.org/officeDocument/2006/relationships/hyperlink" Target="https://www.whatconverts.com/" TargetMode="External" Id="Rbb9cc0b94eb04ebc" /><Relationship Type="http://schemas.openxmlformats.org/officeDocument/2006/relationships/hyperlink" Target="https://www.whatconverts.com/pricing/" TargetMode="External" Id="Rbcc9b9c3ad2c4217" /><Relationship Type="http://schemas.openxmlformats.org/officeDocument/2006/relationships/numbering" Target="numbering.xml" Id="R324848afcebc4c02" /><Relationship Type="http://schemas.openxmlformats.org/officeDocument/2006/relationships/hyperlink" Target="https://www.calltrackingmetrics.com/features/lead-management/" TargetMode="External" Id="Re5b84172db4544e7" /><Relationship Type="http://schemas.openxmlformats.org/officeDocument/2006/relationships/hyperlink" Target="https://agencyanalytics.com/integrations/call-tracking-metrics" TargetMode="External" Id="Re2d67cc3e0fa4fae" /><Relationship Type="http://schemas.openxmlformats.org/officeDocument/2006/relationships/hyperlink" Target="https://www.calltrackingmetrics.com/blog/marketing/attribution/how-to-showcase-roi-from-call-tracking-with-marketing-dashboards/" TargetMode="External" Id="Rba85f3bed84a4317" /><Relationship Type="http://schemas.openxmlformats.org/officeDocument/2006/relationships/hyperlink" Target="https://www.swydo.com/report-template/calltrackingmetrics-report/" TargetMode="External" Id="R0724bfb1f8b24717" /><Relationship Type="http://schemas.openxmlformats.org/officeDocument/2006/relationships/hyperlink" Target="https://agencyanalytics.com/feature/call-tracking-metrics-dashboard" TargetMode="External" Id="Rd8f4d80899754e5c" /><Relationship Type="http://schemas.openxmlformats.org/officeDocument/2006/relationships/hyperlink" Target="https://www.calltrackingmetrics.com/features/" TargetMode="External" Id="Rb264228eb16a41fe" /><Relationship Type="http://schemas.openxmlformats.org/officeDocument/2006/relationships/hyperlink" Target="https://www.swydo.com/report-template/calltrackingmetrics-report/" TargetMode="External" Id="Rcad90211ec954bd5" /><Relationship Type="http://schemas.openxmlformats.org/officeDocument/2006/relationships/hyperlink" Target="https://www.swydo.com/integrations/calltrackingmetrics-reporting/" TargetMode="External" Id="R2df54da1c8f9441d" /><Relationship Type="http://schemas.openxmlformats.org/officeDocument/2006/relationships/hyperlink" Target="https://www.insightly.com/blog/crm-mobile-app/" TargetMode="External" Id="R138956f20a7a4325" /><Relationship Type="http://schemas.openxmlformats.org/officeDocument/2006/relationships/hyperlink" Target="https://www.insightly.com/blog/crm-mobile-app/" TargetMode="External" Id="R9b4edecdf67d49d0" /><Relationship Type="http://schemas.openxmlformats.org/officeDocument/2006/relationships/hyperlink" Target="https://www.bigcontacts.com/blog/best-mobile-crm/" TargetMode="External" Id="Ree6910c2c1c74605" /><Relationship Type="http://schemas.openxmlformats.org/officeDocument/2006/relationships/hyperlink" Target="https://www.lindy.ai/blog/crm-marketing-automation" TargetMode="External" Id="Rf2e652288fb04b6f" /><Relationship Type="http://schemas.openxmlformats.org/officeDocument/2006/relationships/hyperlink" Target="https://www.insightly.com/blog/crm-mobile-app/" TargetMode="External" Id="Rf179a16267e84ffd" /><Relationship Type="http://schemas.openxmlformats.org/officeDocument/2006/relationships/hyperlink" Target="https://www.hubspot.com/products/crm" TargetMode="External" Id="R5d0f2fa5566944df" /><Relationship Type="http://schemas.openxmlformats.org/officeDocument/2006/relationships/hyperlink" Target="https://www.salesforce.com/sales/cloud/call-tracking-software/?bc=OTH" TargetMode="External" Id="R20185e6e513a4e57" /><Relationship Type="http://schemas.openxmlformats.org/officeDocument/2006/relationships/hyperlink" Target="https://www.hubspot.com/products/crm" TargetMode="External" Id="R69f0a6624e444c27" /><Relationship Type="http://schemas.openxmlformats.org/officeDocument/2006/relationships/hyperlink" Target="https://www.insightly.com/blog/crm-mobile-app/" TargetMode="External" Id="R0038e397ef744fc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9fc6d06329772362e987f7daca8244a9">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44030a024ba151934fabae3cb34c4c8c"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D99FBCA2-4034-405E-8A4A-1FFF6CEBC4DB}"/>
</file>

<file path=customXml/itemProps2.xml><?xml version="1.0" encoding="utf-8"?>
<ds:datastoreItem xmlns:ds="http://schemas.openxmlformats.org/officeDocument/2006/customXml" ds:itemID="{C34D9310-7851-4799-9F0C-3E92DE6CE78F}"/>
</file>

<file path=customXml/itemProps3.xml><?xml version="1.0" encoding="utf-8"?>
<ds:datastoreItem xmlns:ds="http://schemas.openxmlformats.org/officeDocument/2006/customXml" ds:itemID="{4455A65E-5132-4DBA-80F5-2F9955A148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2026-03-12T20:01:45.0000000Z</dcterms:created>
  <dcterms:modified xsi:type="dcterms:W3CDTF">2026-03-24T20:49:41.9593169Z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